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BAE" w:rsidRPr="006F6F3D" w:rsidRDefault="00B54895" w:rsidP="00A16686">
      <w:pPr>
        <w:pStyle w:val="Naslov"/>
        <w:jc w:val="center"/>
        <w:rPr>
          <w:rFonts w:asciiTheme="minorHAnsi" w:eastAsia="Times New Roman" w:hAnsiTheme="minorHAnsi" w:cstheme="minorHAnsi"/>
          <w:sz w:val="14"/>
          <w:szCs w:val="24"/>
          <w:lang w:eastAsia="sl-SI"/>
        </w:rPr>
      </w:pPr>
      <w:r w:rsidRPr="006F6F3D">
        <w:rPr>
          <w:rFonts w:asciiTheme="minorHAnsi" w:eastAsia="Times New Roman" w:hAnsiTheme="minorHAnsi" w:cstheme="minorHAnsi"/>
          <w:sz w:val="36"/>
          <w:lang w:eastAsia="sl-SI"/>
        </w:rPr>
        <w:t>MODULI IZOBRAŽEVANJA</w:t>
      </w:r>
      <w:r w:rsidR="00F07C61" w:rsidRPr="006F6F3D">
        <w:rPr>
          <w:rFonts w:asciiTheme="minorHAnsi" w:eastAsia="Times New Roman" w:hAnsiTheme="minorHAnsi" w:cstheme="minorHAnsi"/>
          <w:sz w:val="36"/>
          <w:lang w:eastAsia="sl-SI"/>
        </w:rPr>
        <w:t xml:space="preserve"> ZA UČITELJE IN VZGOJITELJE</w:t>
      </w:r>
    </w:p>
    <w:sdt>
      <w:sdtPr>
        <w:rPr>
          <w:rFonts w:asciiTheme="minorHAnsi" w:eastAsiaTheme="minorHAnsi" w:hAnsiTheme="minorHAnsi" w:cstheme="minorHAnsi"/>
          <w:color w:val="auto"/>
          <w:sz w:val="22"/>
          <w:szCs w:val="22"/>
          <w:lang w:eastAsia="en-US"/>
        </w:rPr>
        <w:id w:val="51820852"/>
        <w:docPartObj>
          <w:docPartGallery w:val="Table of Contents"/>
          <w:docPartUnique/>
        </w:docPartObj>
      </w:sdtPr>
      <w:sdtEndPr>
        <w:rPr>
          <w:b/>
          <w:bCs/>
        </w:rPr>
      </w:sdtEndPr>
      <w:sdtContent>
        <w:p w:rsidR="00B54895" w:rsidRPr="006F6F3D" w:rsidRDefault="00B54895">
          <w:pPr>
            <w:pStyle w:val="NaslovTOC"/>
            <w:rPr>
              <w:rFonts w:asciiTheme="minorHAnsi" w:hAnsiTheme="minorHAnsi" w:cstheme="minorHAnsi"/>
            </w:rPr>
          </w:pPr>
          <w:r w:rsidRPr="006F6F3D">
            <w:rPr>
              <w:rFonts w:asciiTheme="minorHAnsi" w:hAnsiTheme="minorHAnsi" w:cstheme="minorHAnsi"/>
            </w:rPr>
            <w:t>Kazalo vsebine</w:t>
          </w:r>
        </w:p>
        <w:p w:rsidR="00C870D7" w:rsidRDefault="00B54895">
          <w:pPr>
            <w:pStyle w:val="Kazalovsebine1"/>
            <w:tabs>
              <w:tab w:val="right" w:leader="dot" w:pos="9062"/>
            </w:tabs>
            <w:rPr>
              <w:rFonts w:eastAsiaTheme="minorEastAsia"/>
              <w:noProof/>
              <w:lang w:eastAsia="sl-SI"/>
            </w:rPr>
          </w:pPr>
          <w:r w:rsidRPr="006F6F3D">
            <w:rPr>
              <w:rFonts w:cstheme="minorHAnsi"/>
            </w:rPr>
            <w:fldChar w:fldCharType="begin"/>
          </w:r>
          <w:r w:rsidRPr="006F6F3D">
            <w:rPr>
              <w:rFonts w:cstheme="minorHAnsi"/>
            </w:rPr>
            <w:instrText xml:space="preserve"> TOC \o "1-3" \h \z \u </w:instrText>
          </w:r>
          <w:r w:rsidRPr="006F6F3D">
            <w:rPr>
              <w:rFonts w:cstheme="minorHAnsi"/>
            </w:rPr>
            <w:fldChar w:fldCharType="separate"/>
          </w:r>
          <w:hyperlink w:anchor="_Toc49509258" w:history="1">
            <w:r w:rsidR="00C870D7" w:rsidRPr="007D3167">
              <w:rPr>
                <w:rStyle w:val="Hiperpovezava"/>
                <w:rFonts w:eastAsia="Times New Roman" w:cstheme="minorHAnsi"/>
                <w:noProof/>
                <w:lang w:eastAsia="sl-SI"/>
              </w:rPr>
              <w:t>UPRIZORITVENA UMETNOST</w:t>
            </w:r>
            <w:r w:rsidR="00C870D7">
              <w:rPr>
                <w:noProof/>
                <w:webHidden/>
              </w:rPr>
              <w:tab/>
            </w:r>
            <w:r w:rsidR="00C870D7">
              <w:rPr>
                <w:noProof/>
                <w:webHidden/>
              </w:rPr>
              <w:fldChar w:fldCharType="begin"/>
            </w:r>
            <w:r w:rsidR="00C870D7">
              <w:rPr>
                <w:noProof/>
                <w:webHidden/>
              </w:rPr>
              <w:instrText xml:space="preserve"> PAGEREF _Toc49509258 \h </w:instrText>
            </w:r>
            <w:r w:rsidR="00C870D7">
              <w:rPr>
                <w:noProof/>
                <w:webHidden/>
              </w:rPr>
            </w:r>
            <w:r w:rsidR="00C870D7">
              <w:rPr>
                <w:noProof/>
                <w:webHidden/>
              </w:rPr>
              <w:fldChar w:fldCharType="separate"/>
            </w:r>
            <w:r w:rsidR="00C870D7">
              <w:rPr>
                <w:noProof/>
                <w:webHidden/>
              </w:rPr>
              <w:t>2</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59" w:history="1">
            <w:r w:rsidR="00C870D7" w:rsidRPr="007D3167">
              <w:rPr>
                <w:rStyle w:val="Hiperpovezava"/>
                <w:noProof/>
              </w:rPr>
              <w:t>1.</w:t>
            </w:r>
            <w:r w:rsidR="00C870D7">
              <w:rPr>
                <w:rFonts w:eastAsiaTheme="minorEastAsia"/>
                <w:noProof/>
                <w:lang w:eastAsia="sl-SI"/>
              </w:rPr>
              <w:tab/>
            </w:r>
            <w:r w:rsidR="00C870D7" w:rsidRPr="007D3167">
              <w:rPr>
                <w:rStyle w:val="Hiperpovezava"/>
                <w:noProof/>
              </w:rPr>
              <w:t>MODUL: PRIPOVEDOVANJE IN FIZIČNO GLEDALIŠČE</w:t>
            </w:r>
            <w:r w:rsidR="00C870D7">
              <w:rPr>
                <w:noProof/>
                <w:webHidden/>
              </w:rPr>
              <w:tab/>
            </w:r>
            <w:r w:rsidR="00C870D7">
              <w:rPr>
                <w:noProof/>
                <w:webHidden/>
              </w:rPr>
              <w:fldChar w:fldCharType="begin"/>
            </w:r>
            <w:r w:rsidR="00C870D7">
              <w:rPr>
                <w:noProof/>
                <w:webHidden/>
              </w:rPr>
              <w:instrText xml:space="preserve"> PAGEREF _Toc49509259 \h </w:instrText>
            </w:r>
            <w:r w:rsidR="00C870D7">
              <w:rPr>
                <w:noProof/>
                <w:webHidden/>
              </w:rPr>
            </w:r>
            <w:r w:rsidR="00C870D7">
              <w:rPr>
                <w:noProof/>
                <w:webHidden/>
              </w:rPr>
              <w:fldChar w:fldCharType="separate"/>
            </w:r>
            <w:r w:rsidR="00C870D7">
              <w:rPr>
                <w:noProof/>
                <w:webHidden/>
              </w:rPr>
              <w:t>2</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0" w:history="1">
            <w:r w:rsidR="00C870D7" w:rsidRPr="007D3167">
              <w:rPr>
                <w:rStyle w:val="Hiperpovezava"/>
                <w:noProof/>
              </w:rPr>
              <w:t>2.</w:t>
            </w:r>
            <w:r w:rsidR="00C870D7">
              <w:rPr>
                <w:rFonts w:eastAsiaTheme="minorEastAsia"/>
                <w:noProof/>
                <w:lang w:eastAsia="sl-SI"/>
              </w:rPr>
              <w:tab/>
            </w:r>
            <w:r w:rsidR="00C870D7" w:rsidRPr="007D3167">
              <w:rPr>
                <w:rStyle w:val="Hiperpovezava"/>
                <w:noProof/>
              </w:rPr>
              <w:t>MODUL: MOJ DEŽNIK JE LAHKO BALON</w:t>
            </w:r>
            <w:r w:rsidR="00C870D7">
              <w:rPr>
                <w:noProof/>
                <w:webHidden/>
              </w:rPr>
              <w:tab/>
            </w:r>
            <w:r w:rsidR="00C870D7">
              <w:rPr>
                <w:noProof/>
                <w:webHidden/>
              </w:rPr>
              <w:fldChar w:fldCharType="begin"/>
            </w:r>
            <w:r w:rsidR="00C870D7">
              <w:rPr>
                <w:noProof/>
                <w:webHidden/>
              </w:rPr>
              <w:instrText xml:space="preserve"> PAGEREF _Toc49509260 \h </w:instrText>
            </w:r>
            <w:r w:rsidR="00C870D7">
              <w:rPr>
                <w:noProof/>
                <w:webHidden/>
              </w:rPr>
            </w:r>
            <w:r w:rsidR="00C870D7">
              <w:rPr>
                <w:noProof/>
                <w:webHidden/>
              </w:rPr>
              <w:fldChar w:fldCharType="separate"/>
            </w:r>
            <w:r w:rsidR="00C870D7">
              <w:rPr>
                <w:noProof/>
                <w:webHidden/>
              </w:rPr>
              <w:t>2</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1" w:history="1">
            <w:r w:rsidR="00C870D7" w:rsidRPr="007D3167">
              <w:rPr>
                <w:rStyle w:val="Hiperpovezava"/>
                <w:noProof/>
              </w:rPr>
              <w:t>3.</w:t>
            </w:r>
            <w:r w:rsidR="00C870D7">
              <w:rPr>
                <w:rFonts w:eastAsiaTheme="minorEastAsia"/>
                <w:noProof/>
                <w:lang w:eastAsia="sl-SI"/>
              </w:rPr>
              <w:tab/>
            </w:r>
            <w:r w:rsidR="00C870D7" w:rsidRPr="007D3167">
              <w:rPr>
                <w:rStyle w:val="Hiperpovezava"/>
                <w:noProof/>
              </w:rPr>
              <w:t>MODUL: Z GLEDALIŠČEM NAD UČENCE IN DIJAKE</w:t>
            </w:r>
            <w:r w:rsidR="00C870D7">
              <w:rPr>
                <w:noProof/>
                <w:webHidden/>
              </w:rPr>
              <w:tab/>
            </w:r>
            <w:r w:rsidR="00C870D7">
              <w:rPr>
                <w:noProof/>
                <w:webHidden/>
              </w:rPr>
              <w:fldChar w:fldCharType="begin"/>
            </w:r>
            <w:r w:rsidR="00C870D7">
              <w:rPr>
                <w:noProof/>
                <w:webHidden/>
              </w:rPr>
              <w:instrText xml:space="preserve"> PAGEREF _Toc49509261 \h </w:instrText>
            </w:r>
            <w:r w:rsidR="00C870D7">
              <w:rPr>
                <w:noProof/>
                <w:webHidden/>
              </w:rPr>
            </w:r>
            <w:r w:rsidR="00C870D7">
              <w:rPr>
                <w:noProof/>
                <w:webHidden/>
              </w:rPr>
              <w:fldChar w:fldCharType="separate"/>
            </w:r>
            <w:r w:rsidR="00C870D7">
              <w:rPr>
                <w:noProof/>
                <w:webHidden/>
              </w:rPr>
              <w:t>3</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2" w:history="1">
            <w:r w:rsidR="00C870D7" w:rsidRPr="007D3167">
              <w:rPr>
                <w:rStyle w:val="Hiperpovezava"/>
                <w:noProof/>
              </w:rPr>
              <w:t>4.</w:t>
            </w:r>
            <w:r w:rsidR="00C870D7">
              <w:rPr>
                <w:rFonts w:eastAsiaTheme="minorEastAsia"/>
                <w:noProof/>
                <w:lang w:eastAsia="sl-SI"/>
              </w:rPr>
              <w:tab/>
            </w:r>
            <w:r w:rsidR="00C870D7" w:rsidRPr="007D3167">
              <w:rPr>
                <w:rStyle w:val="Hiperpovezava"/>
                <w:noProof/>
              </w:rPr>
              <w:t>MODUL: LUTKOVNE TEHNIKE IN NJIHOVA UPORABA V VRTCU</w:t>
            </w:r>
            <w:r w:rsidR="00C870D7">
              <w:rPr>
                <w:noProof/>
                <w:webHidden/>
              </w:rPr>
              <w:tab/>
            </w:r>
            <w:r w:rsidR="00C870D7">
              <w:rPr>
                <w:noProof/>
                <w:webHidden/>
              </w:rPr>
              <w:fldChar w:fldCharType="begin"/>
            </w:r>
            <w:r w:rsidR="00C870D7">
              <w:rPr>
                <w:noProof/>
                <w:webHidden/>
              </w:rPr>
              <w:instrText xml:space="preserve"> PAGEREF _Toc49509262 \h </w:instrText>
            </w:r>
            <w:r w:rsidR="00C870D7">
              <w:rPr>
                <w:noProof/>
                <w:webHidden/>
              </w:rPr>
            </w:r>
            <w:r w:rsidR="00C870D7">
              <w:rPr>
                <w:noProof/>
                <w:webHidden/>
              </w:rPr>
              <w:fldChar w:fldCharType="separate"/>
            </w:r>
            <w:r w:rsidR="00C870D7">
              <w:rPr>
                <w:noProof/>
                <w:webHidden/>
              </w:rPr>
              <w:t>5</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63" w:history="1">
            <w:r w:rsidR="00C870D7" w:rsidRPr="007D3167">
              <w:rPr>
                <w:rStyle w:val="Hiperpovezava"/>
                <w:rFonts w:eastAsia="Times New Roman" w:cstheme="minorHAnsi"/>
                <w:noProof/>
                <w:lang w:eastAsia="sl-SI"/>
              </w:rPr>
              <w:t>FILM IN MULTIMEDIJA</w:t>
            </w:r>
            <w:r w:rsidR="00C870D7">
              <w:rPr>
                <w:noProof/>
                <w:webHidden/>
              </w:rPr>
              <w:tab/>
            </w:r>
            <w:r w:rsidR="00C870D7">
              <w:rPr>
                <w:noProof/>
                <w:webHidden/>
              </w:rPr>
              <w:fldChar w:fldCharType="begin"/>
            </w:r>
            <w:r w:rsidR="00C870D7">
              <w:rPr>
                <w:noProof/>
                <w:webHidden/>
              </w:rPr>
              <w:instrText xml:space="preserve"> PAGEREF _Toc49509263 \h </w:instrText>
            </w:r>
            <w:r w:rsidR="00C870D7">
              <w:rPr>
                <w:noProof/>
                <w:webHidden/>
              </w:rPr>
            </w:r>
            <w:r w:rsidR="00C870D7">
              <w:rPr>
                <w:noProof/>
                <w:webHidden/>
              </w:rPr>
              <w:fldChar w:fldCharType="separate"/>
            </w:r>
            <w:r w:rsidR="00C870D7">
              <w:rPr>
                <w:noProof/>
                <w:webHidden/>
              </w:rPr>
              <w:t>5</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4" w:history="1">
            <w:r w:rsidR="00C870D7" w:rsidRPr="007D3167">
              <w:rPr>
                <w:rStyle w:val="Hiperpovezava"/>
                <w:noProof/>
              </w:rPr>
              <w:t>5.</w:t>
            </w:r>
            <w:r w:rsidR="00C870D7">
              <w:rPr>
                <w:rFonts w:eastAsiaTheme="minorEastAsia"/>
                <w:noProof/>
                <w:lang w:eastAsia="sl-SI"/>
              </w:rPr>
              <w:tab/>
            </w:r>
            <w:r w:rsidR="00C870D7" w:rsidRPr="007D3167">
              <w:rPr>
                <w:rStyle w:val="Hiperpovezava"/>
                <w:noProof/>
              </w:rPr>
              <w:t>MODUL: “OD IDEJE DO PREMIERE”</w:t>
            </w:r>
            <w:r w:rsidR="00C870D7">
              <w:rPr>
                <w:noProof/>
                <w:webHidden/>
              </w:rPr>
              <w:tab/>
            </w:r>
            <w:r w:rsidR="00C870D7">
              <w:rPr>
                <w:noProof/>
                <w:webHidden/>
              </w:rPr>
              <w:fldChar w:fldCharType="begin"/>
            </w:r>
            <w:r w:rsidR="00C870D7">
              <w:rPr>
                <w:noProof/>
                <w:webHidden/>
              </w:rPr>
              <w:instrText xml:space="preserve"> PAGEREF _Toc49509264 \h </w:instrText>
            </w:r>
            <w:r w:rsidR="00C870D7">
              <w:rPr>
                <w:noProof/>
                <w:webHidden/>
              </w:rPr>
            </w:r>
            <w:r w:rsidR="00C870D7">
              <w:rPr>
                <w:noProof/>
                <w:webHidden/>
              </w:rPr>
              <w:fldChar w:fldCharType="separate"/>
            </w:r>
            <w:r w:rsidR="00C870D7">
              <w:rPr>
                <w:noProof/>
                <w:webHidden/>
              </w:rPr>
              <w:t>5</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5" w:history="1">
            <w:r w:rsidR="00C870D7" w:rsidRPr="007D3167">
              <w:rPr>
                <w:rStyle w:val="Hiperpovezava"/>
                <w:noProof/>
              </w:rPr>
              <w:t>6.</w:t>
            </w:r>
            <w:r w:rsidR="00C870D7">
              <w:rPr>
                <w:rFonts w:eastAsiaTheme="minorEastAsia"/>
                <w:noProof/>
                <w:lang w:eastAsia="sl-SI"/>
              </w:rPr>
              <w:tab/>
            </w:r>
            <w:r w:rsidR="00C870D7" w:rsidRPr="007D3167">
              <w:rPr>
                <w:rStyle w:val="Hiperpovezava"/>
                <w:noProof/>
              </w:rPr>
              <w:t>MODUL: ANIMIRANI FILM V ŠOLI IN VRTCU: TEORIJA, ANIMACIJA IN VIDEO MONTAŽA</w:t>
            </w:r>
            <w:r w:rsidR="00C870D7">
              <w:rPr>
                <w:noProof/>
                <w:webHidden/>
              </w:rPr>
              <w:tab/>
            </w:r>
            <w:r w:rsidR="00C870D7">
              <w:rPr>
                <w:noProof/>
                <w:webHidden/>
              </w:rPr>
              <w:fldChar w:fldCharType="begin"/>
            </w:r>
            <w:r w:rsidR="00C870D7">
              <w:rPr>
                <w:noProof/>
                <w:webHidden/>
              </w:rPr>
              <w:instrText xml:space="preserve"> PAGEREF _Toc49509265 \h </w:instrText>
            </w:r>
            <w:r w:rsidR="00C870D7">
              <w:rPr>
                <w:noProof/>
                <w:webHidden/>
              </w:rPr>
            </w:r>
            <w:r w:rsidR="00C870D7">
              <w:rPr>
                <w:noProof/>
                <w:webHidden/>
              </w:rPr>
              <w:fldChar w:fldCharType="separate"/>
            </w:r>
            <w:r w:rsidR="00C870D7">
              <w:rPr>
                <w:noProof/>
                <w:webHidden/>
              </w:rPr>
              <w:t>6</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6" w:history="1">
            <w:r w:rsidR="00C870D7" w:rsidRPr="007D3167">
              <w:rPr>
                <w:rStyle w:val="Hiperpovezava"/>
                <w:noProof/>
              </w:rPr>
              <w:t>7.</w:t>
            </w:r>
            <w:r w:rsidR="00C870D7">
              <w:rPr>
                <w:rFonts w:eastAsiaTheme="minorEastAsia"/>
                <w:noProof/>
                <w:lang w:eastAsia="sl-SI"/>
              </w:rPr>
              <w:tab/>
            </w:r>
            <w:r w:rsidR="00C870D7" w:rsidRPr="007D3167">
              <w:rPr>
                <w:rStyle w:val="Hiperpovezava"/>
                <w:noProof/>
              </w:rPr>
              <w:t>MODUL: DOŽIVLJANJE IN USTVARJANJE ANIMIRANIH FILMOV</w:t>
            </w:r>
            <w:r w:rsidR="00C870D7">
              <w:rPr>
                <w:noProof/>
                <w:webHidden/>
              </w:rPr>
              <w:tab/>
            </w:r>
            <w:r w:rsidR="00C870D7">
              <w:rPr>
                <w:noProof/>
                <w:webHidden/>
              </w:rPr>
              <w:fldChar w:fldCharType="begin"/>
            </w:r>
            <w:r w:rsidR="00C870D7">
              <w:rPr>
                <w:noProof/>
                <w:webHidden/>
              </w:rPr>
              <w:instrText xml:space="preserve"> PAGEREF _Toc49509266 \h </w:instrText>
            </w:r>
            <w:r w:rsidR="00C870D7">
              <w:rPr>
                <w:noProof/>
                <w:webHidden/>
              </w:rPr>
            </w:r>
            <w:r w:rsidR="00C870D7">
              <w:rPr>
                <w:noProof/>
                <w:webHidden/>
              </w:rPr>
              <w:fldChar w:fldCharType="separate"/>
            </w:r>
            <w:r w:rsidR="00C870D7">
              <w:rPr>
                <w:noProof/>
                <w:webHidden/>
              </w:rPr>
              <w:t>7</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67" w:history="1">
            <w:r w:rsidR="00C870D7" w:rsidRPr="007D3167">
              <w:rPr>
                <w:rStyle w:val="Hiperpovezava"/>
                <w:rFonts w:cstheme="minorHAnsi"/>
                <w:noProof/>
              </w:rPr>
              <w:t>FOTOGRAFIJA</w:t>
            </w:r>
            <w:r w:rsidR="00C870D7">
              <w:rPr>
                <w:noProof/>
                <w:webHidden/>
              </w:rPr>
              <w:tab/>
            </w:r>
            <w:r w:rsidR="00C870D7">
              <w:rPr>
                <w:noProof/>
                <w:webHidden/>
              </w:rPr>
              <w:fldChar w:fldCharType="begin"/>
            </w:r>
            <w:r w:rsidR="00C870D7">
              <w:rPr>
                <w:noProof/>
                <w:webHidden/>
              </w:rPr>
              <w:instrText xml:space="preserve"> PAGEREF _Toc49509267 \h </w:instrText>
            </w:r>
            <w:r w:rsidR="00C870D7">
              <w:rPr>
                <w:noProof/>
                <w:webHidden/>
              </w:rPr>
            </w:r>
            <w:r w:rsidR="00C870D7">
              <w:rPr>
                <w:noProof/>
                <w:webHidden/>
              </w:rPr>
              <w:fldChar w:fldCharType="separate"/>
            </w:r>
            <w:r w:rsidR="00C870D7">
              <w:rPr>
                <w:noProof/>
                <w:webHidden/>
              </w:rPr>
              <w:t>8</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68" w:history="1">
            <w:r w:rsidR="00C870D7" w:rsidRPr="007D3167">
              <w:rPr>
                <w:rStyle w:val="Hiperpovezava"/>
                <w:noProof/>
              </w:rPr>
              <w:t>8.</w:t>
            </w:r>
            <w:r w:rsidR="00C870D7">
              <w:rPr>
                <w:rFonts w:eastAsiaTheme="minorEastAsia"/>
                <w:noProof/>
                <w:lang w:eastAsia="sl-SI"/>
              </w:rPr>
              <w:tab/>
            </w:r>
            <w:r w:rsidR="00C870D7" w:rsidRPr="007D3167">
              <w:rPr>
                <w:rStyle w:val="Hiperpovezava"/>
                <w:noProof/>
              </w:rPr>
              <w:t>MODUL: DRUGAČNA PERSPEKTIVA IN PERSPEKTIVA DRUGAČNOSTI</w:t>
            </w:r>
            <w:r w:rsidR="00C870D7">
              <w:rPr>
                <w:noProof/>
                <w:webHidden/>
              </w:rPr>
              <w:tab/>
            </w:r>
            <w:r w:rsidR="00C870D7">
              <w:rPr>
                <w:noProof/>
                <w:webHidden/>
              </w:rPr>
              <w:fldChar w:fldCharType="begin"/>
            </w:r>
            <w:r w:rsidR="00C870D7">
              <w:rPr>
                <w:noProof/>
                <w:webHidden/>
              </w:rPr>
              <w:instrText xml:space="preserve"> PAGEREF _Toc49509268 \h </w:instrText>
            </w:r>
            <w:r w:rsidR="00C870D7">
              <w:rPr>
                <w:noProof/>
                <w:webHidden/>
              </w:rPr>
            </w:r>
            <w:r w:rsidR="00C870D7">
              <w:rPr>
                <w:noProof/>
                <w:webHidden/>
              </w:rPr>
              <w:fldChar w:fldCharType="separate"/>
            </w:r>
            <w:r w:rsidR="00C870D7">
              <w:rPr>
                <w:noProof/>
                <w:webHidden/>
              </w:rPr>
              <w:t>8</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69" w:history="1">
            <w:r w:rsidR="00C870D7" w:rsidRPr="007D3167">
              <w:rPr>
                <w:rStyle w:val="Hiperpovezava"/>
                <w:rFonts w:eastAsia="Times New Roman" w:cstheme="minorHAnsi"/>
                <w:noProof/>
                <w:lang w:eastAsia="sl-SI"/>
              </w:rPr>
              <w:t>LIKOVNA UMETNOST</w:t>
            </w:r>
            <w:r w:rsidR="00C870D7">
              <w:rPr>
                <w:noProof/>
                <w:webHidden/>
              </w:rPr>
              <w:tab/>
            </w:r>
            <w:r w:rsidR="00C870D7">
              <w:rPr>
                <w:noProof/>
                <w:webHidden/>
              </w:rPr>
              <w:fldChar w:fldCharType="begin"/>
            </w:r>
            <w:r w:rsidR="00C870D7">
              <w:rPr>
                <w:noProof/>
                <w:webHidden/>
              </w:rPr>
              <w:instrText xml:space="preserve"> PAGEREF _Toc49509269 \h </w:instrText>
            </w:r>
            <w:r w:rsidR="00C870D7">
              <w:rPr>
                <w:noProof/>
                <w:webHidden/>
              </w:rPr>
            </w:r>
            <w:r w:rsidR="00C870D7">
              <w:rPr>
                <w:noProof/>
                <w:webHidden/>
              </w:rPr>
              <w:fldChar w:fldCharType="separate"/>
            </w:r>
            <w:r w:rsidR="00C870D7">
              <w:rPr>
                <w:noProof/>
                <w:webHidden/>
              </w:rPr>
              <w:t>9</w:t>
            </w:r>
            <w:r w:rsidR="00C870D7">
              <w:rPr>
                <w:noProof/>
                <w:webHidden/>
              </w:rPr>
              <w:fldChar w:fldCharType="end"/>
            </w:r>
          </w:hyperlink>
        </w:p>
        <w:p w:rsidR="00C870D7" w:rsidRDefault="00E95767">
          <w:pPr>
            <w:pStyle w:val="Kazalovsebine2"/>
            <w:tabs>
              <w:tab w:val="left" w:pos="660"/>
              <w:tab w:val="right" w:leader="dot" w:pos="9062"/>
            </w:tabs>
            <w:rPr>
              <w:rFonts w:eastAsiaTheme="minorEastAsia"/>
              <w:noProof/>
              <w:lang w:eastAsia="sl-SI"/>
            </w:rPr>
          </w:pPr>
          <w:hyperlink w:anchor="_Toc49509270" w:history="1">
            <w:r w:rsidR="00C870D7" w:rsidRPr="007D3167">
              <w:rPr>
                <w:rStyle w:val="Hiperpovezava"/>
                <w:noProof/>
              </w:rPr>
              <w:t>9.</w:t>
            </w:r>
            <w:r w:rsidR="00C870D7">
              <w:rPr>
                <w:rFonts w:eastAsiaTheme="minorEastAsia"/>
                <w:noProof/>
                <w:lang w:eastAsia="sl-SI"/>
              </w:rPr>
              <w:tab/>
            </w:r>
            <w:r w:rsidR="00C870D7" w:rsidRPr="007D3167">
              <w:rPr>
                <w:rStyle w:val="Hiperpovezava"/>
                <w:noProof/>
              </w:rPr>
              <w:t>MODUL: DIALOG S SODOBNO UMETNOSTJO</w:t>
            </w:r>
            <w:r w:rsidR="00C870D7">
              <w:rPr>
                <w:noProof/>
                <w:webHidden/>
              </w:rPr>
              <w:tab/>
            </w:r>
            <w:r w:rsidR="00C870D7">
              <w:rPr>
                <w:noProof/>
                <w:webHidden/>
              </w:rPr>
              <w:fldChar w:fldCharType="begin"/>
            </w:r>
            <w:r w:rsidR="00C870D7">
              <w:rPr>
                <w:noProof/>
                <w:webHidden/>
              </w:rPr>
              <w:instrText xml:space="preserve"> PAGEREF _Toc49509270 \h </w:instrText>
            </w:r>
            <w:r w:rsidR="00C870D7">
              <w:rPr>
                <w:noProof/>
                <w:webHidden/>
              </w:rPr>
            </w:r>
            <w:r w:rsidR="00C870D7">
              <w:rPr>
                <w:noProof/>
                <w:webHidden/>
              </w:rPr>
              <w:fldChar w:fldCharType="separate"/>
            </w:r>
            <w:r w:rsidR="00C870D7">
              <w:rPr>
                <w:noProof/>
                <w:webHidden/>
              </w:rPr>
              <w:t>9</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71" w:history="1">
            <w:r w:rsidR="00C870D7" w:rsidRPr="007D3167">
              <w:rPr>
                <w:rStyle w:val="Hiperpovezava"/>
                <w:noProof/>
              </w:rPr>
              <w:t>10.</w:t>
            </w:r>
            <w:r w:rsidR="00C870D7">
              <w:rPr>
                <w:rFonts w:eastAsiaTheme="minorEastAsia"/>
                <w:noProof/>
                <w:lang w:eastAsia="sl-SI"/>
              </w:rPr>
              <w:tab/>
            </w:r>
            <w:r w:rsidR="00C870D7" w:rsidRPr="007D3167">
              <w:rPr>
                <w:rStyle w:val="Hiperpovezava"/>
                <w:noProof/>
              </w:rPr>
              <w:t>MODUL: OBJEKT – PROSTOR</w:t>
            </w:r>
            <w:r w:rsidR="00C870D7">
              <w:rPr>
                <w:noProof/>
                <w:webHidden/>
              </w:rPr>
              <w:tab/>
            </w:r>
            <w:r w:rsidR="00C870D7">
              <w:rPr>
                <w:noProof/>
                <w:webHidden/>
              </w:rPr>
              <w:fldChar w:fldCharType="begin"/>
            </w:r>
            <w:r w:rsidR="00C870D7">
              <w:rPr>
                <w:noProof/>
                <w:webHidden/>
              </w:rPr>
              <w:instrText xml:space="preserve"> PAGEREF _Toc49509271 \h </w:instrText>
            </w:r>
            <w:r w:rsidR="00C870D7">
              <w:rPr>
                <w:noProof/>
                <w:webHidden/>
              </w:rPr>
            </w:r>
            <w:r w:rsidR="00C870D7">
              <w:rPr>
                <w:noProof/>
                <w:webHidden/>
              </w:rPr>
              <w:fldChar w:fldCharType="separate"/>
            </w:r>
            <w:r w:rsidR="00C870D7">
              <w:rPr>
                <w:noProof/>
                <w:webHidden/>
              </w:rPr>
              <w:t>10</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72" w:history="1">
            <w:r w:rsidR="00C870D7" w:rsidRPr="007D3167">
              <w:rPr>
                <w:rStyle w:val="Hiperpovezava"/>
                <w:rFonts w:eastAsia="Times New Roman" w:cstheme="minorHAnsi"/>
                <w:noProof/>
                <w:lang w:eastAsia="sl-SI"/>
              </w:rPr>
              <w:t>PLESNA UMETNOST</w:t>
            </w:r>
            <w:r w:rsidR="00C870D7">
              <w:rPr>
                <w:noProof/>
                <w:webHidden/>
              </w:rPr>
              <w:tab/>
            </w:r>
            <w:r w:rsidR="00C870D7">
              <w:rPr>
                <w:noProof/>
                <w:webHidden/>
              </w:rPr>
              <w:fldChar w:fldCharType="begin"/>
            </w:r>
            <w:r w:rsidR="00C870D7">
              <w:rPr>
                <w:noProof/>
                <w:webHidden/>
              </w:rPr>
              <w:instrText xml:space="preserve"> PAGEREF _Toc49509272 \h </w:instrText>
            </w:r>
            <w:r w:rsidR="00C870D7">
              <w:rPr>
                <w:noProof/>
                <w:webHidden/>
              </w:rPr>
            </w:r>
            <w:r w:rsidR="00C870D7">
              <w:rPr>
                <w:noProof/>
                <w:webHidden/>
              </w:rPr>
              <w:fldChar w:fldCharType="separate"/>
            </w:r>
            <w:r w:rsidR="00C870D7">
              <w:rPr>
                <w:noProof/>
                <w:webHidden/>
              </w:rPr>
              <w:t>11</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73" w:history="1">
            <w:r w:rsidR="00C870D7" w:rsidRPr="007D3167">
              <w:rPr>
                <w:rStyle w:val="Hiperpovezava"/>
                <w:noProof/>
              </w:rPr>
              <w:t>11.</w:t>
            </w:r>
            <w:r w:rsidR="00C870D7">
              <w:rPr>
                <w:rFonts w:eastAsiaTheme="minorEastAsia"/>
                <w:noProof/>
                <w:lang w:eastAsia="sl-SI"/>
              </w:rPr>
              <w:tab/>
            </w:r>
            <w:r w:rsidR="00C870D7" w:rsidRPr="007D3167">
              <w:rPr>
                <w:rStyle w:val="Hiperpovezava"/>
                <w:noProof/>
              </w:rPr>
              <w:t>MODUL: TELO V PROSTORU, PROSTOR V TELESU II</w:t>
            </w:r>
            <w:r w:rsidR="00C870D7">
              <w:rPr>
                <w:noProof/>
                <w:webHidden/>
              </w:rPr>
              <w:tab/>
            </w:r>
            <w:r w:rsidR="00C870D7">
              <w:rPr>
                <w:noProof/>
                <w:webHidden/>
              </w:rPr>
              <w:fldChar w:fldCharType="begin"/>
            </w:r>
            <w:r w:rsidR="00C870D7">
              <w:rPr>
                <w:noProof/>
                <w:webHidden/>
              </w:rPr>
              <w:instrText xml:space="preserve"> PAGEREF _Toc49509273 \h </w:instrText>
            </w:r>
            <w:r w:rsidR="00C870D7">
              <w:rPr>
                <w:noProof/>
                <w:webHidden/>
              </w:rPr>
            </w:r>
            <w:r w:rsidR="00C870D7">
              <w:rPr>
                <w:noProof/>
                <w:webHidden/>
              </w:rPr>
              <w:fldChar w:fldCharType="separate"/>
            </w:r>
            <w:r w:rsidR="00C870D7">
              <w:rPr>
                <w:noProof/>
                <w:webHidden/>
              </w:rPr>
              <w:t>11</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74" w:history="1">
            <w:r w:rsidR="00C870D7" w:rsidRPr="007D3167">
              <w:rPr>
                <w:rStyle w:val="Hiperpovezava"/>
                <w:noProof/>
              </w:rPr>
              <w:t>12.</w:t>
            </w:r>
            <w:r w:rsidR="00C870D7">
              <w:rPr>
                <w:rFonts w:eastAsiaTheme="minorEastAsia"/>
                <w:noProof/>
                <w:lang w:eastAsia="sl-SI"/>
              </w:rPr>
              <w:tab/>
            </w:r>
            <w:r w:rsidR="00C870D7" w:rsidRPr="007D3167">
              <w:rPr>
                <w:rStyle w:val="Hiperpovezava"/>
                <w:noProof/>
              </w:rPr>
              <w:t>MODUL: MODUL: TELO V PROSTORU, PROSTOR V TELESU II</w:t>
            </w:r>
            <w:r w:rsidR="00C870D7">
              <w:rPr>
                <w:noProof/>
                <w:webHidden/>
              </w:rPr>
              <w:tab/>
            </w:r>
            <w:r w:rsidR="00C870D7">
              <w:rPr>
                <w:noProof/>
                <w:webHidden/>
              </w:rPr>
              <w:fldChar w:fldCharType="begin"/>
            </w:r>
            <w:r w:rsidR="00C870D7">
              <w:rPr>
                <w:noProof/>
                <w:webHidden/>
              </w:rPr>
              <w:instrText xml:space="preserve"> PAGEREF _Toc49509274 \h </w:instrText>
            </w:r>
            <w:r w:rsidR="00C870D7">
              <w:rPr>
                <w:noProof/>
                <w:webHidden/>
              </w:rPr>
            </w:r>
            <w:r w:rsidR="00C870D7">
              <w:rPr>
                <w:noProof/>
                <w:webHidden/>
              </w:rPr>
              <w:fldChar w:fldCharType="separate"/>
            </w:r>
            <w:r w:rsidR="00C870D7">
              <w:rPr>
                <w:noProof/>
                <w:webHidden/>
              </w:rPr>
              <w:t>12</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75" w:history="1">
            <w:r w:rsidR="00C870D7" w:rsidRPr="007D3167">
              <w:rPr>
                <w:rStyle w:val="Hiperpovezava"/>
                <w:rFonts w:eastAsia="Times New Roman" w:cstheme="minorHAnsi"/>
                <w:noProof/>
                <w:lang w:eastAsia="sl-SI"/>
              </w:rPr>
              <w:t>KNJIŽEVNA UMETNOST</w:t>
            </w:r>
            <w:r w:rsidR="00C870D7">
              <w:rPr>
                <w:noProof/>
                <w:webHidden/>
              </w:rPr>
              <w:tab/>
            </w:r>
            <w:r w:rsidR="00C870D7">
              <w:rPr>
                <w:noProof/>
                <w:webHidden/>
              </w:rPr>
              <w:fldChar w:fldCharType="begin"/>
            </w:r>
            <w:r w:rsidR="00C870D7">
              <w:rPr>
                <w:noProof/>
                <w:webHidden/>
              </w:rPr>
              <w:instrText xml:space="preserve"> PAGEREF _Toc49509275 \h </w:instrText>
            </w:r>
            <w:r w:rsidR="00C870D7">
              <w:rPr>
                <w:noProof/>
                <w:webHidden/>
              </w:rPr>
            </w:r>
            <w:r w:rsidR="00C870D7">
              <w:rPr>
                <w:noProof/>
                <w:webHidden/>
              </w:rPr>
              <w:fldChar w:fldCharType="separate"/>
            </w:r>
            <w:r w:rsidR="00C870D7">
              <w:rPr>
                <w:noProof/>
                <w:webHidden/>
              </w:rPr>
              <w:t>13</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76" w:history="1">
            <w:r w:rsidR="00C870D7" w:rsidRPr="007D3167">
              <w:rPr>
                <w:rStyle w:val="Hiperpovezava"/>
                <w:noProof/>
              </w:rPr>
              <w:t>13.</w:t>
            </w:r>
            <w:r w:rsidR="00C870D7">
              <w:rPr>
                <w:rFonts w:eastAsiaTheme="minorEastAsia"/>
                <w:noProof/>
                <w:lang w:eastAsia="sl-SI"/>
              </w:rPr>
              <w:tab/>
            </w:r>
            <w:r w:rsidR="00C870D7" w:rsidRPr="007D3167">
              <w:rPr>
                <w:rStyle w:val="Hiperpovezava"/>
                <w:noProof/>
              </w:rPr>
              <w:t>MODUL: PRIPOVEDOVANJE KOT IGRA</w:t>
            </w:r>
            <w:r w:rsidR="00C870D7">
              <w:rPr>
                <w:noProof/>
                <w:webHidden/>
              </w:rPr>
              <w:tab/>
            </w:r>
            <w:r w:rsidR="00C870D7">
              <w:rPr>
                <w:noProof/>
                <w:webHidden/>
              </w:rPr>
              <w:fldChar w:fldCharType="begin"/>
            </w:r>
            <w:r w:rsidR="00C870D7">
              <w:rPr>
                <w:noProof/>
                <w:webHidden/>
              </w:rPr>
              <w:instrText xml:space="preserve"> PAGEREF _Toc49509276 \h </w:instrText>
            </w:r>
            <w:r w:rsidR="00C870D7">
              <w:rPr>
                <w:noProof/>
                <w:webHidden/>
              </w:rPr>
            </w:r>
            <w:r w:rsidR="00C870D7">
              <w:rPr>
                <w:noProof/>
                <w:webHidden/>
              </w:rPr>
              <w:fldChar w:fldCharType="separate"/>
            </w:r>
            <w:r w:rsidR="00C870D7">
              <w:rPr>
                <w:noProof/>
                <w:webHidden/>
              </w:rPr>
              <w:t>13</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77" w:history="1">
            <w:r w:rsidR="00C870D7" w:rsidRPr="007D3167">
              <w:rPr>
                <w:rStyle w:val="Hiperpovezava"/>
                <w:noProof/>
              </w:rPr>
              <w:t>14.</w:t>
            </w:r>
            <w:r w:rsidR="00C870D7">
              <w:rPr>
                <w:rFonts w:eastAsiaTheme="minorEastAsia"/>
                <w:noProof/>
                <w:lang w:eastAsia="sl-SI"/>
              </w:rPr>
              <w:tab/>
            </w:r>
            <w:r w:rsidR="00C870D7" w:rsidRPr="007D3167">
              <w:rPr>
                <w:rStyle w:val="Hiperpovezava"/>
                <w:noProof/>
              </w:rPr>
              <w:t>MODUL: USTVARJALNO PRIPOVEDOVANJE</w:t>
            </w:r>
            <w:r w:rsidR="00C870D7">
              <w:rPr>
                <w:noProof/>
                <w:webHidden/>
              </w:rPr>
              <w:tab/>
            </w:r>
            <w:r w:rsidR="00C870D7">
              <w:rPr>
                <w:noProof/>
                <w:webHidden/>
              </w:rPr>
              <w:fldChar w:fldCharType="begin"/>
            </w:r>
            <w:r w:rsidR="00C870D7">
              <w:rPr>
                <w:noProof/>
                <w:webHidden/>
              </w:rPr>
              <w:instrText xml:space="preserve"> PAGEREF _Toc49509277 \h </w:instrText>
            </w:r>
            <w:r w:rsidR="00C870D7">
              <w:rPr>
                <w:noProof/>
                <w:webHidden/>
              </w:rPr>
            </w:r>
            <w:r w:rsidR="00C870D7">
              <w:rPr>
                <w:noProof/>
                <w:webHidden/>
              </w:rPr>
              <w:fldChar w:fldCharType="separate"/>
            </w:r>
            <w:r w:rsidR="00C870D7">
              <w:rPr>
                <w:noProof/>
                <w:webHidden/>
              </w:rPr>
              <w:t>15</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78" w:history="1">
            <w:r w:rsidR="00C870D7" w:rsidRPr="007D3167">
              <w:rPr>
                <w:rStyle w:val="Hiperpovezava"/>
                <w:rFonts w:eastAsia="Times New Roman" w:cstheme="minorHAnsi"/>
                <w:noProof/>
                <w:lang w:eastAsia="sl-SI"/>
              </w:rPr>
              <w:t>GLASBENA UMETNOST</w:t>
            </w:r>
            <w:r w:rsidR="00C870D7">
              <w:rPr>
                <w:noProof/>
                <w:webHidden/>
              </w:rPr>
              <w:tab/>
            </w:r>
            <w:r w:rsidR="00C870D7">
              <w:rPr>
                <w:noProof/>
                <w:webHidden/>
              </w:rPr>
              <w:fldChar w:fldCharType="begin"/>
            </w:r>
            <w:r w:rsidR="00C870D7">
              <w:rPr>
                <w:noProof/>
                <w:webHidden/>
              </w:rPr>
              <w:instrText xml:space="preserve"> PAGEREF _Toc49509278 \h </w:instrText>
            </w:r>
            <w:r w:rsidR="00C870D7">
              <w:rPr>
                <w:noProof/>
                <w:webHidden/>
              </w:rPr>
            </w:r>
            <w:r w:rsidR="00C870D7">
              <w:rPr>
                <w:noProof/>
                <w:webHidden/>
              </w:rPr>
              <w:fldChar w:fldCharType="separate"/>
            </w:r>
            <w:r w:rsidR="00C870D7">
              <w:rPr>
                <w:noProof/>
                <w:webHidden/>
              </w:rPr>
              <w:t>16</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79" w:history="1">
            <w:r w:rsidR="00C870D7" w:rsidRPr="007D3167">
              <w:rPr>
                <w:rStyle w:val="Hiperpovezava"/>
                <w:noProof/>
              </w:rPr>
              <w:t>15.</w:t>
            </w:r>
            <w:r w:rsidR="00C870D7">
              <w:rPr>
                <w:rFonts w:eastAsiaTheme="minorEastAsia"/>
                <w:noProof/>
                <w:lang w:eastAsia="sl-SI"/>
              </w:rPr>
              <w:tab/>
            </w:r>
            <w:r w:rsidR="00C870D7" w:rsidRPr="007D3167">
              <w:rPr>
                <w:rStyle w:val="Hiperpovezava"/>
                <w:noProof/>
              </w:rPr>
              <w:t>MODUL: ČLOVEŠKI GLAS - “BACK TO BASICS” OZ. KJE SE VSE ZAČNE</w:t>
            </w:r>
            <w:r w:rsidR="00C870D7">
              <w:rPr>
                <w:noProof/>
                <w:webHidden/>
              </w:rPr>
              <w:tab/>
            </w:r>
            <w:r w:rsidR="00C870D7">
              <w:rPr>
                <w:noProof/>
                <w:webHidden/>
              </w:rPr>
              <w:fldChar w:fldCharType="begin"/>
            </w:r>
            <w:r w:rsidR="00C870D7">
              <w:rPr>
                <w:noProof/>
                <w:webHidden/>
              </w:rPr>
              <w:instrText xml:space="preserve"> PAGEREF _Toc49509279 \h </w:instrText>
            </w:r>
            <w:r w:rsidR="00C870D7">
              <w:rPr>
                <w:noProof/>
                <w:webHidden/>
              </w:rPr>
            </w:r>
            <w:r w:rsidR="00C870D7">
              <w:rPr>
                <w:noProof/>
                <w:webHidden/>
              </w:rPr>
              <w:fldChar w:fldCharType="separate"/>
            </w:r>
            <w:r w:rsidR="00C870D7">
              <w:rPr>
                <w:noProof/>
                <w:webHidden/>
              </w:rPr>
              <w:t>16</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80" w:history="1">
            <w:r w:rsidR="00C870D7" w:rsidRPr="007D3167">
              <w:rPr>
                <w:rStyle w:val="Hiperpovezava"/>
                <w:noProof/>
              </w:rPr>
              <w:t>16.</w:t>
            </w:r>
            <w:r w:rsidR="00C870D7">
              <w:rPr>
                <w:rFonts w:eastAsiaTheme="minorEastAsia"/>
                <w:noProof/>
                <w:lang w:eastAsia="sl-SI"/>
              </w:rPr>
              <w:tab/>
            </w:r>
            <w:r w:rsidR="00C870D7" w:rsidRPr="007D3167">
              <w:rPr>
                <w:rStyle w:val="Hiperpovezava"/>
                <w:noProof/>
              </w:rPr>
              <w:t>MODUL: IZDELAVA GLASBIL IZ RECIKLIRANIH MATERIALOV IN OSNOVE SKUPINSKE IMPROVIZACIJE</w:t>
            </w:r>
            <w:r w:rsidR="00C870D7">
              <w:rPr>
                <w:noProof/>
                <w:webHidden/>
              </w:rPr>
              <w:tab/>
            </w:r>
            <w:r w:rsidR="00C870D7">
              <w:rPr>
                <w:noProof/>
                <w:webHidden/>
              </w:rPr>
              <w:fldChar w:fldCharType="begin"/>
            </w:r>
            <w:r w:rsidR="00C870D7">
              <w:rPr>
                <w:noProof/>
                <w:webHidden/>
              </w:rPr>
              <w:instrText xml:space="preserve"> PAGEREF _Toc49509280 \h </w:instrText>
            </w:r>
            <w:r w:rsidR="00C870D7">
              <w:rPr>
                <w:noProof/>
                <w:webHidden/>
              </w:rPr>
            </w:r>
            <w:r w:rsidR="00C870D7">
              <w:rPr>
                <w:noProof/>
                <w:webHidden/>
              </w:rPr>
              <w:fldChar w:fldCharType="separate"/>
            </w:r>
            <w:r w:rsidR="00C870D7">
              <w:rPr>
                <w:noProof/>
                <w:webHidden/>
              </w:rPr>
              <w:t>17</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81" w:history="1">
            <w:r w:rsidR="00C870D7" w:rsidRPr="007D3167">
              <w:rPr>
                <w:rStyle w:val="Hiperpovezava"/>
                <w:noProof/>
              </w:rPr>
              <w:t>17.</w:t>
            </w:r>
            <w:r w:rsidR="00C870D7">
              <w:rPr>
                <w:rFonts w:eastAsiaTheme="minorEastAsia"/>
                <w:noProof/>
                <w:lang w:eastAsia="sl-SI"/>
              </w:rPr>
              <w:tab/>
            </w:r>
            <w:r w:rsidR="00C870D7" w:rsidRPr="007D3167">
              <w:rPr>
                <w:rStyle w:val="Hiperpovezava"/>
                <w:noProof/>
              </w:rPr>
              <w:t>MODUL: Celovito doživljanje, dojemanje in ustvarjanje glasbe</w:t>
            </w:r>
            <w:r w:rsidR="00C870D7">
              <w:rPr>
                <w:noProof/>
                <w:webHidden/>
              </w:rPr>
              <w:tab/>
            </w:r>
            <w:r w:rsidR="00C870D7">
              <w:rPr>
                <w:noProof/>
                <w:webHidden/>
              </w:rPr>
              <w:fldChar w:fldCharType="begin"/>
            </w:r>
            <w:r w:rsidR="00C870D7">
              <w:rPr>
                <w:noProof/>
                <w:webHidden/>
              </w:rPr>
              <w:instrText xml:space="preserve"> PAGEREF _Toc49509281 \h </w:instrText>
            </w:r>
            <w:r w:rsidR="00C870D7">
              <w:rPr>
                <w:noProof/>
                <w:webHidden/>
              </w:rPr>
            </w:r>
            <w:r w:rsidR="00C870D7">
              <w:rPr>
                <w:noProof/>
                <w:webHidden/>
              </w:rPr>
              <w:fldChar w:fldCharType="separate"/>
            </w:r>
            <w:r w:rsidR="00C870D7">
              <w:rPr>
                <w:noProof/>
                <w:webHidden/>
              </w:rPr>
              <w:t>18</w:t>
            </w:r>
            <w:r w:rsidR="00C870D7">
              <w:rPr>
                <w:noProof/>
                <w:webHidden/>
              </w:rPr>
              <w:fldChar w:fldCharType="end"/>
            </w:r>
          </w:hyperlink>
        </w:p>
        <w:p w:rsidR="00C870D7" w:rsidRDefault="00E95767">
          <w:pPr>
            <w:pStyle w:val="Kazalovsebine1"/>
            <w:tabs>
              <w:tab w:val="right" w:leader="dot" w:pos="9062"/>
            </w:tabs>
            <w:rPr>
              <w:rFonts w:eastAsiaTheme="minorEastAsia"/>
              <w:noProof/>
              <w:lang w:eastAsia="sl-SI"/>
            </w:rPr>
          </w:pPr>
          <w:hyperlink w:anchor="_Toc49509282" w:history="1">
            <w:r w:rsidR="00C870D7" w:rsidRPr="007D3167">
              <w:rPr>
                <w:rStyle w:val="Hiperpovezava"/>
                <w:noProof/>
                <w:shd w:val="clear" w:color="auto" w:fill="FFFFFF"/>
              </w:rPr>
              <w:t>DOKUMENTIRANJE</w:t>
            </w:r>
            <w:r w:rsidR="00C870D7">
              <w:rPr>
                <w:noProof/>
                <w:webHidden/>
              </w:rPr>
              <w:tab/>
            </w:r>
            <w:r w:rsidR="00C870D7">
              <w:rPr>
                <w:noProof/>
                <w:webHidden/>
              </w:rPr>
              <w:fldChar w:fldCharType="begin"/>
            </w:r>
            <w:r w:rsidR="00C870D7">
              <w:rPr>
                <w:noProof/>
                <w:webHidden/>
              </w:rPr>
              <w:instrText xml:space="preserve"> PAGEREF _Toc49509282 \h </w:instrText>
            </w:r>
            <w:r w:rsidR="00C870D7">
              <w:rPr>
                <w:noProof/>
                <w:webHidden/>
              </w:rPr>
            </w:r>
            <w:r w:rsidR="00C870D7">
              <w:rPr>
                <w:noProof/>
                <w:webHidden/>
              </w:rPr>
              <w:fldChar w:fldCharType="separate"/>
            </w:r>
            <w:r w:rsidR="00C870D7">
              <w:rPr>
                <w:noProof/>
                <w:webHidden/>
              </w:rPr>
              <w:t>19</w:t>
            </w:r>
            <w:r w:rsidR="00C870D7">
              <w:rPr>
                <w:noProof/>
                <w:webHidden/>
              </w:rPr>
              <w:fldChar w:fldCharType="end"/>
            </w:r>
          </w:hyperlink>
        </w:p>
        <w:p w:rsidR="00C870D7" w:rsidRDefault="00E95767">
          <w:pPr>
            <w:pStyle w:val="Kazalovsebine2"/>
            <w:tabs>
              <w:tab w:val="left" w:pos="880"/>
              <w:tab w:val="right" w:leader="dot" w:pos="9062"/>
            </w:tabs>
            <w:rPr>
              <w:rFonts w:eastAsiaTheme="minorEastAsia"/>
              <w:noProof/>
              <w:lang w:eastAsia="sl-SI"/>
            </w:rPr>
          </w:pPr>
          <w:hyperlink w:anchor="_Toc49509283" w:history="1">
            <w:r w:rsidR="00C870D7" w:rsidRPr="007D3167">
              <w:rPr>
                <w:rStyle w:val="Hiperpovezava"/>
                <w:noProof/>
              </w:rPr>
              <w:t>18.</w:t>
            </w:r>
            <w:r w:rsidR="00C870D7">
              <w:rPr>
                <w:rFonts w:eastAsiaTheme="minorEastAsia"/>
                <w:noProof/>
                <w:lang w:eastAsia="sl-SI"/>
              </w:rPr>
              <w:tab/>
            </w:r>
            <w:r w:rsidR="00C870D7" w:rsidRPr="007D3167">
              <w:rPr>
                <w:rStyle w:val="Hiperpovezava"/>
                <w:noProof/>
              </w:rPr>
              <w:t>MODUL: DOKUMENTIRANJE</w:t>
            </w:r>
            <w:r w:rsidR="00C870D7">
              <w:rPr>
                <w:noProof/>
                <w:webHidden/>
              </w:rPr>
              <w:tab/>
            </w:r>
            <w:r w:rsidR="00C870D7">
              <w:rPr>
                <w:noProof/>
                <w:webHidden/>
              </w:rPr>
              <w:fldChar w:fldCharType="begin"/>
            </w:r>
            <w:r w:rsidR="00C870D7">
              <w:rPr>
                <w:noProof/>
                <w:webHidden/>
              </w:rPr>
              <w:instrText xml:space="preserve"> PAGEREF _Toc49509283 \h </w:instrText>
            </w:r>
            <w:r w:rsidR="00C870D7">
              <w:rPr>
                <w:noProof/>
                <w:webHidden/>
              </w:rPr>
            </w:r>
            <w:r w:rsidR="00C870D7">
              <w:rPr>
                <w:noProof/>
                <w:webHidden/>
              </w:rPr>
              <w:fldChar w:fldCharType="separate"/>
            </w:r>
            <w:r w:rsidR="00C870D7">
              <w:rPr>
                <w:noProof/>
                <w:webHidden/>
              </w:rPr>
              <w:t>19</w:t>
            </w:r>
            <w:r w:rsidR="00C870D7">
              <w:rPr>
                <w:noProof/>
                <w:webHidden/>
              </w:rPr>
              <w:fldChar w:fldCharType="end"/>
            </w:r>
          </w:hyperlink>
        </w:p>
        <w:p w:rsidR="00B54895" w:rsidRPr="006F6F3D" w:rsidRDefault="00B54895">
          <w:pPr>
            <w:rPr>
              <w:rFonts w:cstheme="minorHAnsi"/>
            </w:rPr>
          </w:pPr>
          <w:r w:rsidRPr="006F6F3D">
            <w:rPr>
              <w:rFonts w:cstheme="minorHAnsi"/>
              <w:b/>
              <w:bCs/>
            </w:rPr>
            <w:fldChar w:fldCharType="end"/>
          </w:r>
        </w:p>
      </w:sdtContent>
    </w:sdt>
    <w:p w:rsidR="00113BAE" w:rsidRPr="006F6F3D" w:rsidRDefault="00113BAE" w:rsidP="00324ED7">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000000"/>
          <w:lang w:eastAsia="sl-SI"/>
        </w:rPr>
        <w:t> </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000000"/>
          <w:lang w:eastAsia="sl-SI"/>
        </w:rPr>
        <w:t> </w:t>
      </w:r>
    </w:p>
    <w:tbl>
      <w:tblPr>
        <w:tblW w:w="0" w:type="auto"/>
        <w:tblInd w:w="-152" w:type="dxa"/>
        <w:tblCellMar>
          <w:top w:w="15" w:type="dxa"/>
          <w:left w:w="15" w:type="dxa"/>
          <w:bottom w:w="15" w:type="dxa"/>
          <w:right w:w="15" w:type="dxa"/>
        </w:tblCellMar>
        <w:tblLook w:val="04A0" w:firstRow="1" w:lastRow="0" w:firstColumn="1" w:lastColumn="0" w:noHBand="0" w:noVBand="1"/>
      </w:tblPr>
      <w:tblGrid>
        <w:gridCol w:w="9204"/>
      </w:tblGrid>
      <w:tr w:rsidR="00113BAE" w:rsidRPr="006F6F3D" w:rsidTr="004E6A41">
        <w:trPr>
          <w:trHeight w:val="258"/>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rsidR="00113BAE" w:rsidRPr="006F6F3D" w:rsidRDefault="00113BAE" w:rsidP="00A14594">
            <w:pPr>
              <w:pStyle w:val="Naslov1"/>
              <w:rPr>
                <w:rFonts w:asciiTheme="minorHAnsi" w:eastAsia="Times New Roman" w:hAnsiTheme="minorHAnsi" w:cstheme="minorHAnsi"/>
                <w:sz w:val="24"/>
                <w:szCs w:val="24"/>
                <w:lang w:eastAsia="sl-SI"/>
              </w:rPr>
            </w:pPr>
            <w:bookmarkStart w:id="0" w:name="_Toc49509258"/>
            <w:r w:rsidRPr="006F6F3D">
              <w:rPr>
                <w:rFonts w:asciiTheme="minorHAnsi" w:eastAsia="Times New Roman" w:hAnsiTheme="minorHAnsi" w:cstheme="minorHAnsi"/>
                <w:b w:val="0"/>
                <w:lang w:eastAsia="sl-SI"/>
              </w:rPr>
              <w:lastRenderedPageBreak/>
              <w:t>UPRIZORITVENA UMETNOST</w:t>
            </w:r>
            <w:bookmarkEnd w:id="0"/>
          </w:p>
        </w:tc>
      </w:tr>
      <w:tr w:rsidR="00113BAE" w:rsidRPr="006F6F3D" w:rsidTr="000D0419">
        <w:trPr>
          <w:trHeight w:val="290"/>
        </w:trPr>
        <w:tc>
          <w:tcPr>
            <w:tcW w:w="0" w:type="auto"/>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hideMark/>
          </w:tcPr>
          <w:p w:rsidR="00113BAE" w:rsidRPr="006F6F3D" w:rsidRDefault="00B54895" w:rsidP="000D0419">
            <w:pPr>
              <w:pStyle w:val="Naslov2"/>
              <w:rPr>
                <w:sz w:val="24"/>
                <w:szCs w:val="24"/>
              </w:rPr>
            </w:pPr>
            <w:bookmarkStart w:id="1" w:name="_Toc49509259"/>
            <w:r w:rsidRPr="006F6F3D">
              <w:t>MODUL: PRIPOVEDOVANJE IN FIZIČNO GLEDALIŠČE</w:t>
            </w:r>
            <w:bookmarkEnd w:id="1"/>
          </w:p>
        </w:tc>
      </w:tr>
      <w:tr w:rsidR="00113BAE" w:rsidRPr="006F6F3D" w:rsidTr="00CE2361">
        <w:trPr>
          <w:trHeight w:val="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A44D78">
            <w:pPr>
              <w:spacing w:before="240" w:after="240" w:line="240" w:lineRule="auto"/>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Izvajalka: Ana Duša</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9A06BA">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 xml:space="preserve">Datum in ura: </w:t>
            </w:r>
            <w:r w:rsidR="00867AAF">
              <w:rPr>
                <w:rFonts w:eastAsia="Times New Roman" w:cstheme="minorHAnsi"/>
                <w:color w:val="000000" w:themeColor="text1"/>
                <w:lang w:eastAsia="sl-SI"/>
              </w:rPr>
              <w:t>1</w:t>
            </w:r>
            <w:r w:rsidR="009A06BA">
              <w:rPr>
                <w:rFonts w:eastAsia="Times New Roman" w:cstheme="minorHAnsi"/>
                <w:color w:val="000000" w:themeColor="text1"/>
                <w:lang w:eastAsia="sl-SI"/>
              </w:rPr>
              <w:t>7</w:t>
            </w:r>
            <w:r w:rsidR="00867AAF">
              <w:rPr>
                <w:rFonts w:eastAsia="Times New Roman" w:cstheme="minorHAnsi"/>
                <w:color w:val="000000" w:themeColor="text1"/>
                <w:lang w:eastAsia="sl-SI"/>
              </w:rPr>
              <w:t>.9.2020,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A44D78">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 xml:space="preserve">Časovni okvir: 4 šolske ure </w:t>
            </w:r>
          </w:p>
        </w:tc>
      </w:tr>
      <w:tr w:rsidR="00113BAE" w:rsidRPr="006F6F3D" w:rsidTr="004E6A41">
        <w:trPr>
          <w:trHeight w:val="3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Minimalno število udeležencev: 6</w:t>
            </w:r>
          </w:p>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Maksimalno število udeležencev (napišite): 14</w:t>
            </w:r>
          </w:p>
        </w:tc>
      </w:tr>
      <w:tr w:rsidR="00113BAE" w:rsidRPr="006F6F3D" w:rsidTr="00F07C61">
        <w:trPr>
          <w:trHeight w:val="2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B54895"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Opis </w:t>
            </w:r>
            <w:r w:rsidR="00113BAE" w:rsidRPr="006F6F3D">
              <w:rPr>
                <w:rFonts w:eastAsia="Times New Roman" w:cstheme="minorHAnsi"/>
                <w:color w:val="000000"/>
                <w:lang w:eastAsia="sl-SI"/>
              </w:rPr>
              <w:t>modula: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Kadar govorimo o pripovedovanju, se praviloma osredotočamo na zgodbo in njene pomene, manj pa na sam akt pripovedovanja, ki je ravno toliko fizično kot umsko dejanje. Aktivno telo je tako pripovedovalcu zaveznik, ne sovražnik – tudi v razredu, kjer si učitelj zaradi konteksta ne more privoščiti “kaosa”. Delavnica se ne osredotoča na vsebino povedanega, temveč na tehnike združevanja pripovedi in principov fizičnega gledališča po metodi gledališkega pedagoga Jacquesa </w:t>
            </w:r>
            <w:proofErr w:type="spellStart"/>
            <w:r w:rsidRPr="006F6F3D">
              <w:rPr>
                <w:rFonts w:eastAsia="Times New Roman" w:cstheme="minorHAnsi"/>
                <w:color w:val="000000"/>
                <w:lang w:eastAsia="sl-SI"/>
              </w:rPr>
              <w:t>Lecoqa</w:t>
            </w:r>
            <w:proofErr w:type="spellEnd"/>
            <w:r w:rsidRPr="006F6F3D">
              <w:rPr>
                <w:rFonts w:eastAsia="Times New Roman" w:cstheme="minorHAnsi"/>
                <w:color w:val="000000"/>
                <w:lang w:eastAsia="sl-SI"/>
              </w:rPr>
              <w:t xml:space="preserve">; slednje se naslanja na gledališče mask, </w:t>
            </w:r>
            <w:proofErr w:type="spellStart"/>
            <w:r w:rsidRPr="006F6F3D">
              <w:rPr>
                <w:rFonts w:eastAsia="Times New Roman" w:cstheme="minorHAnsi"/>
                <w:color w:val="000000"/>
                <w:lang w:eastAsia="sl-SI"/>
              </w:rPr>
              <w:t>commedie</w:t>
            </w:r>
            <w:proofErr w:type="spellEnd"/>
            <w:r w:rsidRPr="006F6F3D">
              <w:rPr>
                <w:rFonts w:eastAsia="Times New Roman" w:cstheme="minorHAnsi"/>
                <w:color w:val="000000"/>
                <w:lang w:eastAsia="sl-SI"/>
              </w:rPr>
              <w:t xml:space="preserve"> </w:t>
            </w:r>
            <w:proofErr w:type="spellStart"/>
            <w:r w:rsidRPr="006F6F3D">
              <w:rPr>
                <w:rFonts w:eastAsia="Times New Roman" w:cstheme="minorHAnsi"/>
                <w:color w:val="000000"/>
                <w:lang w:eastAsia="sl-SI"/>
              </w:rPr>
              <w:t>dell’arte</w:t>
            </w:r>
            <w:proofErr w:type="spellEnd"/>
            <w:r w:rsidRPr="006F6F3D">
              <w:rPr>
                <w:rFonts w:eastAsia="Times New Roman" w:cstheme="minorHAnsi"/>
                <w:color w:val="000000"/>
                <w:lang w:eastAsia="sl-SI"/>
              </w:rPr>
              <w:t xml:space="preserve"> in klovnovsko gledališče. Namen delavnice je predstaviti načine, kako lahko pedagogi z vključevanjem omenjenih principov olajšajo razumevanje snovi tudi učencem z manj interesa ali koncentracije; učni proces na ta način namreč pridobi elemente igre, fizično energijo, ki učencem in dijakom pogosto krade pozornost ter v razred vnaša nemir, pa obrnejo v svoj prid. Bistven element tovrstnega poučevanja je tudi predpostavka, da si ljudje bolje zapomnimo stvari, pri katerih smo se zabavali, od tistih, pri katerih smo imeli občutek kakršnekoli zunanje prisile. </w:t>
            </w:r>
          </w:p>
          <w:p w:rsidR="00113BAE" w:rsidRPr="006F6F3D" w:rsidRDefault="00113BAE" w:rsidP="00B54895">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Bistven element delavnice je tudi prikaz, kako lahko tovrstno delo izvajamo prek interneta, ne da bi pri tem okrnili njen fizični del.</w:t>
            </w:r>
          </w:p>
        </w:tc>
      </w:tr>
      <w:tr w:rsidR="00843188" w:rsidRPr="006F6F3D" w:rsidTr="004E6A41">
        <w:trPr>
          <w:trHeight w:val="160"/>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rsidR="00843188" w:rsidRPr="006F6F3D" w:rsidRDefault="00843188" w:rsidP="000D0419">
            <w:pPr>
              <w:pStyle w:val="Naslov2"/>
              <w:rPr>
                <w:sz w:val="36"/>
              </w:rPr>
            </w:pPr>
            <w:bookmarkStart w:id="2" w:name="_Toc49509260"/>
            <w:r w:rsidRPr="006F6F3D">
              <w:t xml:space="preserve">MODUL: </w:t>
            </w:r>
            <w:r w:rsidR="00A14594" w:rsidRPr="006F6F3D">
              <w:t>MOJ DEŽNIK JE LAHKO BALON</w:t>
            </w:r>
            <w:bookmarkEnd w:id="2"/>
          </w:p>
        </w:tc>
      </w:tr>
      <w:tr w:rsidR="00843188" w:rsidRPr="006F6F3D" w:rsidTr="004E6A41">
        <w:trPr>
          <w:trHeight w:val="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3188" w:rsidRPr="006F6F3D" w:rsidRDefault="00FD1D1C" w:rsidP="00FD1D1C">
            <w:pPr>
              <w:rPr>
                <w:rFonts w:cstheme="minorHAnsi"/>
                <w:sz w:val="24"/>
                <w:szCs w:val="24"/>
                <w:lang w:eastAsia="sl-SI"/>
              </w:rPr>
            </w:pPr>
            <w:r w:rsidRPr="007D04D7">
              <w:rPr>
                <w:rFonts w:cstheme="minorHAnsi"/>
                <w:color w:val="000000" w:themeColor="text1"/>
                <w:lang w:eastAsia="sl-SI"/>
              </w:rPr>
              <w:lastRenderedPageBreak/>
              <w:t>Izvajalec: Miha Bezeljak</w:t>
            </w:r>
          </w:p>
        </w:tc>
      </w:tr>
      <w:tr w:rsidR="00843188" w:rsidRPr="006F6F3D" w:rsidTr="004E6A41">
        <w:trPr>
          <w:trHeight w:val="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3188" w:rsidRPr="006F6F3D" w:rsidRDefault="00843188" w:rsidP="00FD1D1C">
            <w:pPr>
              <w:rPr>
                <w:rFonts w:cstheme="minorHAnsi"/>
                <w:sz w:val="24"/>
                <w:szCs w:val="24"/>
                <w:lang w:eastAsia="sl-SI"/>
              </w:rPr>
            </w:pPr>
            <w:r w:rsidRPr="006F6F3D">
              <w:rPr>
                <w:rFonts w:cstheme="minorHAnsi"/>
                <w:lang w:eastAsia="sl-SI"/>
              </w:rPr>
              <w:t xml:space="preserve">Datum in ura: </w:t>
            </w:r>
            <w:r w:rsidR="00FD1D1C">
              <w:rPr>
                <w:rFonts w:cstheme="minorHAnsi"/>
                <w:lang w:eastAsia="sl-SI"/>
              </w:rPr>
              <w:t>14.9.2020, 15:00</w:t>
            </w:r>
          </w:p>
        </w:tc>
      </w:tr>
      <w:tr w:rsidR="00843188" w:rsidRPr="006F6F3D" w:rsidTr="004E6A41">
        <w:trPr>
          <w:trHeight w:val="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3188" w:rsidRPr="006F6F3D" w:rsidRDefault="00D007F8" w:rsidP="00D007F8">
            <w:pPr>
              <w:rPr>
                <w:rFonts w:cstheme="minorHAnsi"/>
                <w:sz w:val="24"/>
                <w:szCs w:val="24"/>
                <w:lang w:eastAsia="sl-SI"/>
              </w:rPr>
            </w:pPr>
            <w:r w:rsidRPr="006F6F3D">
              <w:rPr>
                <w:rFonts w:cstheme="minorHAnsi"/>
                <w:lang w:eastAsia="sl-SI"/>
              </w:rPr>
              <w:t xml:space="preserve">Časovni okvir: </w:t>
            </w:r>
            <w:r w:rsidR="00843188" w:rsidRPr="006F6F3D">
              <w:rPr>
                <w:rFonts w:cstheme="minorHAnsi"/>
                <w:lang w:eastAsia="sl-SI"/>
              </w:rPr>
              <w:t>2 dni po dve šolski uri</w:t>
            </w:r>
          </w:p>
        </w:tc>
      </w:tr>
      <w:tr w:rsidR="00843188" w:rsidRPr="006F6F3D" w:rsidTr="004E6A41">
        <w:trPr>
          <w:trHeight w:val="2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3188" w:rsidRPr="006F6F3D" w:rsidRDefault="00843188" w:rsidP="00D007F8">
            <w:pPr>
              <w:rPr>
                <w:rFonts w:cstheme="minorHAnsi"/>
                <w:sz w:val="24"/>
                <w:szCs w:val="24"/>
                <w:lang w:eastAsia="sl-SI"/>
              </w:rPr>
            </w:pPr>
            <w:r w:rsidRPr="006F6F3D">
              <w:rPr>
                <w:rFonts w:cstheme="minorHAnsi"/>
                <w:lang w:eastAsia="sl-SI"/>
              </w:rPr>
              <w:t>Ciljna skupina: učitelji razrednega pouka, vzgojitelji, srednješolski učitelji, svetovalni delavci, pedagogi …</w:t>
            </w:r>
          </w:p>
        </w:tc>
      </w:tr>
      <w:tr w:rsidR="00843188"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3188" w:rsidRPr="006F6F3D" w:rsidRDefault="00843188" w:rsidP="00D007F8">
            <w:pPr>
              <w:rPr>
                <w:rFonts w:cstheme="minorHAnsi"/>
                <w:sz w:val="24"/>
                <w:szCs w:val="24"/>
                <w:lang w:eastAsia="sl-SI"/>
              </w:rPr>
            </w:pPr>
            <w:r w:rsidRPr="006F6F3D">
              <w:rPr>
                <w:rFonts w:cstheme="minorHAnsi"/>
                <w:lang w:eastAsia="sl-SI"/>
              </w:rPr>
              <w:t>Minimalno število udeležencev: 5</w:t>
            </w:r>
          </w:p>
          <w:p w:rsidR="00843188" w:rsidRPr="006F6F3D" w:rsidRDefault="00843188" w:rsidP="00D007F8">
            <w:pPr>
              <w:rPr>
                <w:rFonts w:cstheme="minorHAnsi"/>
                <w:sz w:val="24"/>
                <w:szCs w:val="24"/>
                <w:lang w:eastAsia="sl-SI"/>
              </w:rPr>
            </w:pPr>
            <w:r w:rsidRPr="006F6F3D">
              <w:rPr>
                <w:rFonts w:cstheme="minorHAnsi"/>
                <w:lang w:eastAsia="sl-SI"/>
              </w:rPr>
              <w:t>Maksimalno število udeležencev (napišite):</w:t>
            </w:r>
            <w:r w:rsidR="00F5775A" w:rsidRPr="006F6F3D">
              <w:rPr>
                <w:rFonts w:cstheme="minorHAnsi"/>
                <w:lang w:eastAsia="sl-SI"/>
              </w:rPr>
              <w:t xml:space="preserve"> 8</w:t>
            </w:r>
          </w:p>
        </w:tc>
      </w:tr>
      <w:tr w:rsidR="00843188" w:rsidRPr="006F6F3D" w:rsidTr="00F07C61">
        <w:trPr>
          <w:trHeight w:val="49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3188" w:rsidRPr="006F6F3D" w:rsidRDefault="00843188" w:rsidP="00D007F8">
            <w:pPr>
              <w:rPr>
                <w:rFonts w:cstheme="minorHAnsi"/>
              </w:rPr>
            </w:pPr>
            <w:r w:rsidRPr="006F6F3D">
              <w:rPr>
                <w:rFonts w:cstheme="minorHAnsi"/>
              </w:rPr>
              <w:t>Opis modula:</w:t>
            </w:r>
          </w:p>
          <w:p w:rsidR="00843188" w:rsidRPr="006F6F3D" w:rsidRDefault="00843188" w:rsidP="00D007F8">
            <w:pPr>
              <w:rPr>
                <w:rFonts w:cstheme="minorHAnsi"/>
              </w:rPr>
            </w:pPr>
            <w:r w:rsidRPr="006F6F3D">
              <w:rPr>
                <w:rFonts w:cstheme="minorHAnsi"/>
              </w:rPr>
              <w:t>Gledališče predmetov je oblika lutkovnega gledališča. V njem nastopajo predmeti iz vsakdanjega ali nevsakdanjega življenja, ki v prvi vrsti niso ustvarjeni za oder. Predmete oživljajo igralci skozi govor in gib, in jim s tem dajejo metaforične pomene.</w:t>
            </w:r>
          </w:p>
          <w:p w:rsidR="00843188" w:rsidRPr="006F6F3D" w:rsidRDefault="00843188" w:rsidP="00D007F8">
            <w:pPr>
              <w:rPr>
                <w:rFonts w:cstheme="minorHAnsi"/>
              </w:rPr>
            </w:pPr>
            <w:r w:rsidRPr="006F6F3D">
              <w:rPr>
                <w:rFonts w:cstheme="minorHAnsi"/>
              </w:rPr>
              <w:t xml:space="preserve">Vznemirljivost gledališča predmetov je v tem, da je asociativno polje pri animatorju, in kasneje pri gledalcu, večje kot pri gledališču lutk. Medtem ko je lutka oblikovana za svoje življenje na odru, je predmet izdelan za uporabo v življenju, v </w:t>
            </w:r>
            <w:proofErr w:type="spellStart"/>
            <w:r w:rsidRPr="006F6F3D">
              <w:rPr>
                <w:rFonts w:cstheme="minorHAnsi"/>
              </w:rPr>
              <w:t>neodrskem</w:t>
            </w:r>
            <w:proofErr w:type="spellEnd"/>
            <w:r w:rsidRPr="006F6F3D">
              <w:rPr>
                <w:rFonts w:cstheme="minorHAnsi"/>
              </w:rPr>
              <w:t xml:space="preserve"> okolju. </w:t>
            </w:r>
          </w:p>
          <w:p w:rsidR="00843188" w:rsidRPr="006F6F3D" w:rsidRDefault="00843188" w:rsidP="00D007F8">
            <w:pPr>
              <w:rPr>
                <w:rFonts w:cstheme="minorHAnsi"/>
              </w:rPr>
            </w:pPr>
            <w:r w:rsidRPr="006F6F3D">
              <w:rPr>
                <w:rFonts w:cstheme="minorHAnsi"/>
              </w:rPr>
              <w:t xml:space="preserve">Na delavnici se bomo naučili kako oživiti, animirati predmet. Skozi njegove fizične lastnosti bomo poiskali njegov prirojeni gib in njegov glas. Ugotovili bomo kakšen pogled na svet ima in kako se odziva nanj. Predmet bomo uporabili kot lik ali kot simbol. </w:t>
            </w:r>
          </w:p>
          <w:p w:rsidR="00843188" w:rsidRPr="006F6F3D" w:rsidRDefault="00843188" w:rsidP="00D007F8">
            <w:pPr>
              <w:rPr>
                <w:rStyle w:val="st"/>
                <w:rFonts w:cstheme="minorHAnsi"/>
              </w:rPr>
            </w:pPr>
            <w:r w:rsidRPr="006F6F3D">
              <w:rPr>
                <w:rFonts w:cstheme="minorHAnsi"/>
              </w:rPr>
              <w:t xml:space="preserve">Ugotavljali bomo posebnosti animacije predmeta, ki ni tehnološko obdelan in pripravljen za animacijo. </w:t>
            </w:r>
          </w:p>
          <w:p w:rsidR="00843188" w:rsidRPr="006F6F3D" w:rsidRDefault="00843188" w:rsidP="00D007F8">
            <w:pPr>
              <w:rPr>
                <w:rFonts w:eastAsiaTheme="minorEastAsia" w:cstheme="minorHAnsi"/>
              </w:rPr>
            </w:pPr>
            <w:r w:rsidRPr="006F6F3D">
              <w:rPr>
                <w:rFonts w:cstheme="minorHAnsi"/>
              </w:rPr>
              <w:t>Cilj delavnice je osvojiti osnove gledališča predmetov in ustvariti kratek prizor.</w:t>
            </w:r>
          </w:p>
          <w:p w:rsidR="00843188" w:rsidRPr="006F6F3D" w:rsidRDefault="00843188" w:rsidP="00D007F8">
            <w:pPr>
              <w:rPr>
                <w:rFonts w:cstheme="minorHAnsi"/>
              </w:rPr>
            </w:pPr>
            <w:r w:rsidRPr="006F6F3D">
              <w:rPr>
                <w:rFonts w:cstheme="minorHAnsi"/>
              </w:rPr>
              <w:t xml:space="preserve">Gledališče predmetov je v osnovi preprosto, ker ne zahteva tehnične podpore in posebnega okolja. Odpira </w:t>
            </w:r>
            <w:proofErr w:type="spellStart"/>
            <w:r w:rsidRPr="006F6F3D">
              <w:rPr>
                <w:rFonts w:cstheme="minorHAnsi"/>
              </w:rPr>
              <w:t>domšljijo</w:t>
            </w:r>
            <w:proofErr w:type="spellEnd"/>
            <w:r w:rsidRPr="006F6F3D">
              <w:rPr>
                <w:rFonts w:cstheme="minorHAnsi"/>
              </w:rPr>
              <w:t xml:space="preserve">, je osvobajajoče in igrivo. Primerno je tako za  gledališki krožek kot tudi za hitre pedagoške posege v razredu. </w:t>
            </w:r>
          </w:p>
        </w:tc>
      </w:tr>
      <w:tr w:rsidR="00113BAE" w:rsidRPr="006F6F3D" w:rsidTr="00A44D78">
        <w:trPr>
          <w:trHeight w:val="668"/>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rsidR="00113BAE" w:rsidRPr="006F6F3D" w:rsidRDefault="00A16686" w:rsidP="000D0419">
            <w:pPr>
              <w:pStyle w:val="Naslov2"/>
            </w:pPr>
            <w:bookmarkStart w:id="3" w:name="_Toc49509261"/>
            <w:r w:rsidRPr="006F6F3D">
              <w:t>MODUL:</w:t>
            </w:r>
            <w:r w:rsidR="00A44D78">
              <w:t xml:space="preserve"> </w:t>
            </w:r>
            <w:r w:rsidR="007D04D7" w:rsidRPr="00A44D78">
              <w:t>Z GLEDALIŠČEM NAD UČENCE IN DIJAKE</w:t>
            </w:r>
            <w:bookmarkEnd w:id="3"/>
          </w:p>
        </w:tc>
      </w:tr>
      <w:tr w:rsidR="00113BAE" w:rsidRPr="006F6F3D" w:rsidTr="004E6A41">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A44D78">
            <w:pPr>
              <w:spacing w:before="240" w:after="240" w:line="240" w:lineRule="auto"/>
              <w:rPr>
                <w:rFonts w:eastAsia="Times New Roman" w:cstheme="minorHAnsi"/>
                <w:sz w:val="24"/>
                <w:szCs w:val="24"/>
                <w:lang w:eastAsia="sl-SI"/>
              </w:rPr>
            </w:pPr>
            <w:r w:rsidRPr="006F6F3D">
              <w:rPr>
                <w:rFonts w:eastAsia="Times New Roman" w:cstheme="minorHAnsi"/>
                <w:color w:val="000000"/>
                <w:lang w:eastAsia="sl-SI"/>
              </w:rPr>
              <w:t>Izvaj</w:t>
            </w:r>
            <w:r w:rsidR="00FD1D1C">
              <w:rPr>
                <w:rFonts w:eastAsia="Times New Roman" w:cstheme="minorHAnsi"/>
                <w:color w:val="000000"/>
                <w:lang w:eastAsia="sl-SI"/>
              </w:rPr>
              <w:t xml:space="preserve">alka: Sara </w:t>
            </w:r>
            <w:proofErr w:type="spellStart"/>
            <w:r w:rsidR="00FD1D1C">
              <w:rPr>
                <w:rFonts w:eastAsia="Times New Roman" w:cstheme="minorHAnsi"/>
                <w:color w:val="000000"/>
                <w:lang w:eastAsia="sl-SI"/>
              </w:rPr>
              <w:t>Šabec</w:t>
            </w:r>
            <w:proofErr w:type="spellEnd"/>
            <w:r w:rsidR="00FD1D1C">
              <w:rPr>
                <w:rFonts w:eastAsia="Times New Roman" w:cstheme="minorHAnsi"/>
                <w:color w:val="000000"/>
                <w:lang w:eastAsia="sl-SI"/>
              </w:rPr>
              <w:t>/</w:t>
            </w:r>
            <w:r w:rsidR="00A44D78">
              <w:rPr>
                <w:rFonts w:eastAsia="Times New Roman" w:cstheme="minorHAnsi"/>
                <w:color w:val="000000"/>
                <w:lang w:eastAsia="sl-SI"/>
              </w:rPr>
              <w:t xml:space="preserve">Tea Vidmar </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9917F6">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lastRenderedPageBreak/>
              <w:t xml:space="preserve">Datum in ura: </w:t>
            </w:r>
            <w:r w:rsidR="0030684A">
              <w:rPr>
                <w:rFonts w:eastAsia="Times New Roman" w:cstheme="minorHAnsi"/>
                <w:color w:val="000000"/>
                <w:lang w:eastAsia="sl-SI"/>
              </w:rPr>
              <w:t>2</w:t>
            </w:r>
            <w:r w:rsidR="009917F6">
              <w:rPr>
                <w:rFonts w:eastAsia="Times New Roman" w:cstheme="minorHAnsi"/>
                <w:color w:val="000000"/>
                <w:lang w:eastAsia="sl-SI"/>
              </w:rPr>
              <w:t>4</w:t>
            </w:r>
            <w:bookmarkStart w:id="4" w:name="_GoBack"/>
            <w:bookmarkEnd w:id="4"/>
            <w:r w:rsidR="0030684A">
              <w:rPr>
                <w:rFonts w:eastAsia="Times New Roman" w:cstheme="minorHAnsi"/>
                <w:color w:val="000000"/>
                <w:lang w:eastAsia="sl-SI"/>
              </w:rPr>
              <w:t>.9.2020,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30684A" w:rsidP="0030684A">
            <w:pPr>
              <w:spacing w:before="240" w:after="0" w:line="240" w:lineRule="auto"/>
              <w:jc w:val="both"/>
              <w:rPr>
                <w:rFonts w:eastAsia="Times New Roman" w:cstheme="minorHAnsi"/>
                <w:sz w:val="24"/>
                <w:szCs w:val="24"/>
                <w:lang w:eastAsia="sl-SI"/>
              </w:rPr>
            </w:pPr>
            <w:r w:rsidRPr="0030684A">
              <w:rPr>
                <w:rFonts w:eastAsia="Times New Roman" w:cstheme="minorHAnsi"/>
                <w:color w:val="000000" w:themeColor="text1"/>
                <w:lang w:eastAsia="sl-SI"/>
              </w:rPr>
              <w:t>Časovni okvir: 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30684A" w:rsidRDefault="00113BAE" w:rsidP="00113BAE">
            <w:pPr>
              <w:spacing w:before="240" w:after="0" w:line="240" w:lineRule="auto"/>
              <w:jc w:val="both"/>
              <w:rPr>
                <w:rFonts w:eastAsia="Times New Roman" w:cstheme="minorHAnsi"/>
                <w:color w:val="000000" w:themeColor="text1"/>
                <w:sz w:val="24"/>
                <w:szCs w:val="24"/>
                <w:lang w:eastAsia="sl-SI"/>
              </w:rPr>
            </w:pPr>
            <w:r w:rsidRPr="0030684A">
              <w:rPr>
                <w:rFonts w:eastAsia="Times New Roman" w:cstheme="minorHAnsi"/>
                <w:color w:val="000000" w:themeColor="text1"/>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30684A" w:rsidRDefault="00113BAE" w:rsidP="00113BAE">
            <w:pPr>
              <w:spacing w:before="240" w:after="0" w:line="240" w:lineRule="auto"/>
              <w:jc w:val="both"/>
              <w:rPr>
                <w:rFonts w:eastAsia="Times New Roman" w:cstheme="minorHAnsi"/>
                <w:color w:val="000000" w:themeColor="text1"/>
                <w:sz w:val="24"/>
                <w:szCs w:val="24"/>
                <w:lang w:eastAsia="sl-SI"/>
              </w:rPr>
            </w:pPr>
            <w:r w:rsidRPr="0030684A">
              <w:rPr>
                <w:rFonts w:eastAsia="Times New Roman" w:cstheme="minorHAnsi"/>
                <w:color w:val="000000" w:themeColor="text1"/>
                <w:lang w:eastAsia="sl-SI"/>
              </w:rPr>
              <w:t>Minimalno število udeležencev: 5</w:t>
            </w:r>
          </w:p>
          <w:p w:rsidR="00113BAE" w:rsidRPr="0030684A" w:rsidRDefault="00113BAE" w:rsidP="00113BAE">
            <w:pPr>
              <w:spacing w:before="240" w:after="0" w:line="240" w:lineRule="auto"/>
              <w:jc w:val="both"/>
              <w:rPr>
                <w:rFonts w:eastAsia="Times New Roman" w:cstheme="minorHAnsi"/>
                <w:color w:val="000000" w:themeColor="text1"/>
                <w:sz w:val="24"/>
                <w:szCs w:val="24"/>
                <w:lang w:eastAsia="sl-SI"/>
              </w:rPr>
            </w:pPr>
            <w:r w:rsidRPr="0030684A">
              <w:rPr>
                <w:rFonts w:eastAsia="Times New Roman" w:cstheme="minorHAnsi"/>
                <w:color w:val="000000" w:themeColor="text1"/>
                <w:lang w:eastAsia="sl-SI"/>
              </w:rPr>
              <w:t>Maksimalno število udeležencev (napišite):</w:t>
            </w:r>
            <w:r w:rsidR="001A6D9F">
              <w:rPr>
                <w:rFonts w:eastAsia="Times New Roman" w:cstheme="minorHAnsi"/>
                <w:color w:val="000000" w:themeColor="text1"/>
                <w:lang w:eastAsia="sl-SI"/>
              </w:rPr>
              <w:t xml:space="preserve"> 15</w:t>
            </w:r>
          </w:p>
        </w:tc>
      </w:tr>
      <w:tr w:rsidR="00113BAE" w:rsidRPr="006F6F3D" w:rsidTr="004E6A41">
        <w:trPr>
          <w:trHeight w:val="2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Opis modula: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Udeleženci praktične delavnice bodo preko gledaliških iger in tehnik spoznavali inovativne pristope za podajanje učne snovi, razvijanje in gradnjo skupinske dinamike ter motivacijo učencev in dijakov. Udeležbo priporočajo tako učiteljem razrednega pouka, srednješolskim učiteljem, svetovalnim delavcem, pedagogom, vzgojiteljicam in vzgojiteljem v vrtcih in dijaških domovih, knjižničarjem, defektologom, terapevtom, učiteljem podaljšanega bivanja, kot tudi vodstvenim delavcem vzgojno-izobraževalnih ustanov.</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Program je zasnovalo Gledališče Ane </w:t>
            </w:r>
            <w:proofErr w:type="spellStart"/>
            <w:r w:rsidR="0030684A">
              <w:rPr>
                <w:rFonts w:eastAsia="Times New Roman" w:cstheme="minorHAnsi"/>
                <w:color w:val="000000"/>
                <w:lang w:eastAsia="sl-SI"/>
              </w:rPr>
              <w:t>Monro</w:t>
            </w:r>
            <w:proofErr w:type="spellEnd"/>
            <w:r w:rsidR="0030684A">
              <w:rPr>
                <w:rFonts w:eastAsia="Times New Roman" w:cstheme="minorHAnsi"/>
                <w:color w:val="000000"/>
                <w:lang w:eastAsia="sl-SI"/>
              </w:rPr>
              <w:t xml:space="preserve">, izvajata ga Sara </w:t>
            </w:r>
            <w:proofErr w:type="spellStart"/>
            <w:r w:rsidR="0030684A">
              <w:rPr>
                <w:rFonts w:eastAsia="Times New Roman" w:cstheme="minorHAnsi"/>
                <w:color w:val="000000"/>
                <w:lang w:eastAsia="sl-SI"/>
              </w:rPr>
              <w:t>Šabec</w:t>
            </w:r>
            <w:proofErr w:type="spellEnd"/>
            <w:r w:rsidR="0030684A">
              <w:rPr>
                <w:rFonts w:eastAsia="Times New Roman" w:cstheme="minorHAnsi"/>
                <w:color w:val="000000"/>
                <w:lang w:eastAsia="sl-SI"/>
              </w:rPr>
              <w:t xml:space="preserve"> ali</w:t>
            </w:r>
            <w:r w:rsidRPr="006F6F3D">
              <w:rPr>
                <w:rFonts w:eastAsia="Times New Roman" w:cstheme="minorHAnsi"/>
                <w:color w:val="000000"/>
                <w:lang w:eastAsia="sl-SI"/>
              </w:rPr>
              <w:t xml:space="preserve"> Tea Vidmar. Več informacij o delavnici in postopku prijave najdete na</w:t>
            </w:r>
            <w:hyperlink r:id="rId8" w:history="1">
              <w:r w:rsidRPr="006F6F3D">
                <w:rPr>
                  <w:rFonts w:eastAsia="Times New Roman" w:cstheme="minorHAnsi"/>
                  <w:color w:val="000000"/>
                  <w:u w:val="single"/>
                  <w:lang w:eastAsia="sl-SI"/>
                </w:rPr>
                <w:t xml:space="preserve"> anamonro.si/</w:t>
              </w:r>
              <w:proofErr w:type="spellStart"/>
              <w:r w:rsidRPr="006F6F3D">
                <w:rPr>
                  <w:rFonts w:eastAsia="Times New Roman" w:cstheme="minorHAnsi"/>
                  <w:color w:val="000000"/>
                  <w:u w:val="single"/>
                  <w:lang w:eastAsia="sl-SI"/>
                </w:rPr>
                <w:t>zgnud</w:t>
              </w:r>
              <w:proofErr w:type="spellEnd"/>
            </w:hyperlink>
            <w:r w:rsidRPr="006F6F3D">
              <w:rPr>
                <w:rFonts w:eastAsia="Times New Roman" w:cstheme="minorHAnsi"/>
                <w:color w:val="000000"/>
                <w:lang w:eastAsia="sl-SI"/>
              </w:rPr>
              <w:t>.</w:t>
            </w:r>
          </w:p>
        </w:tc>
      </w:tr>
    </w:tbl>
    <w:p w:rsidR="00905CC8" w:rsidRPr="006F6F3D" w:rsidRDefault="00905CC8">
      <w:pPr>
        <w:rPr>
          <w:rFonts w:cstheme="minorHAnsi"/>
        </w:rPr>
      </w:pPr>
      <w:r w:rsidRPr="006F6F3D">
        <w:rPr>
          <w:rFonts w:cstheme="minorHAnsi"/>
        </w:rPr>
        <w:br w:type="page"/>
      </w:r>
    </w:p>
    <w:tbl>
      <w:tblPr>
        <w:tblW w:w="0" w:type="auto"/>
        <w:tblInd w:w="-152" w:type="dxa"/>
        <w:tblCellMar>
          <w:top w:w="15" w:type="dxa"/>
          <w:left w:w="15" w:type="dxa"/>
          <w:bottom w:w="15" w:type="dxa"/>
          <w:right w:w="15" w:type="dxa"/>
        </w:tblCellMar>
        <w:tblLook w:val="04A0" w:firstRow="1" w:lastRow="0" w:firstColumn="1" w:lastColumn="0" w:noHBand="0" w:noVBand="1"/>
      </w:tblPr>
      <w:tblGrid>
        <w:gridCol w:w="9204"/>
      </w:tblGrid>
      <w:tr w:rsidR="00113BAE" w:rsidRPr="006F6F3D" w:rsidTr="004E6A41">
        <w:trPr>
          <w:trHeight w:val="1050"/>
        </w:trPr>
        <w:tc>
          <w:tcPr>
            <w:tcW w:w="0" w:type="auto"/>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hideMark/>
          </w:tcPr>
          <w:p w:rsidR="00113BAE" w:rsidRPr="006F6F3D" w:rsidRDefault="00A14594" w:rsidP="000D0419">
            <w:pPr>
              <w:pStyle w:val="Naslov2"/>
              <w:rPr>
                <w:sz w:val="24"/>
                <w:szCs w:val="24"/>
              </w:rPr>
            </w:pPr>
            <w:bookmarkStart w:id="5" w:name="_Toc49509262"/>
            <w:r w:rsidRPr="006F6F3D">
              <w:lastRenderedPageBreak/>
              <w:t>MODUL: LUTKOVNE TEHNIKE IN NJIHOVA UPORABA V VRTCU</w:t>
            </w:r>
            <w:bookmarkEnd w:id="5"/>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AB309E" w:rsidRDefault="0030684A" w:rsidP="0030684A">
            <w:pPr>
              <w:spacing w:before="240" w:after="0" w:line="240" w:lineRule="auto"/>
              <w:jc w:val="both"/>
              <w:rPr>
                <w:rFonts w:eastAsia="Times New Roman" w:cstheme="minorHAnsi"/>
                <w:color w:val="000000" w:themeColor="text1"/>
                <w:sz w:val="24"/>
                <w:szCs w:val="24"/>
                <w:lang w:eastAsia="sl-SI"/>
              </w:rPr>
            </w:pPr>
            <w:r>
              <w:rPr>
                <w:rFonts w:eastAsia="Times New Roman" w:cstheme="minorHAnsi"/>
                <w:color w:val="000000" w:themeColor="text1"/>
                <w:lang w:eastAsia="sl-SI"/>
              </w:rPr>
              <w:t>Izvajalka: Jelena Sitar Cvetko</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AB309E" w:rsidRDefault="00113BAE" w:rsidP="0030684A">
            <w:pPr>
              <w:spacing w:before="240" w:after="0" w:line="240" w:lineRule="auto"/>
              <w:jc w:val="both"/>
              <w:rPr>
                <w:rFonts w:eastAsia="Times New Roman" w:cstheme="minorHAnsi"/>
                <w:color w:val="000000" w:themeColor="text1"/>
                <w:sz w:val="24"/>
                <w:szCs w:val="24"/>
                <w:lang w:eastAsia="sl-SI"/>
              </w:rPr>
            </w:pPr>
            <w:r w:rsidRPr="00AB309E">
              <w:rPr>
                <w:rFonts w:eastAsia="Times New Roman" w:cstheme="minorHAnsi"/>
                <w:color w:val="000000" w:themeColor="text1"/>
                <w:lang w:eastAsia="sl-SI"/>
              </w:rPr>
              <w:t xml:space="preserve">Datum in ura: </w:t>
            </w:r>
            <w:r w:rsidR="0030684A">
              <w:rPr>
                <w:rFonts w:eastAsia="Times New Roman" w:cstheme="minorHAnsi"/>
                <w:color w:val="000000" w:themeColor="text1"/>
                <w:lang w:eastAsia="sl-SI"/>
              </w:rPr>
              <w:t>25.9.2020,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AB309E" w:rsidRDefault="0030684A" w:rsidP="0030684A">
            <w:pPr>
              <w:spacing w:before="240" w:after="0" w:line="240" w:lineRule="auto"/>
              <w:jc w:val="both"/>
              <w:rPr>
                <w:rFonts w:eastAsia="Times New Roman" w:cstheme="minorHAnsi"/>
                <w:color w:val="000000" w:themeColor="text1"/>
                <w:sz w:val="24"/>
                <w:szCs w:val="24"/>
                <w:lang w:eastAsia="sl-SI"/>
              </w:rPr>
            </w:pPr>
            <w:r>
              <w:rPr>
                <w:rFonts w:eastAsia="Times New Roman" w:cstheme="minorHAnsi"/>
                <w:color w:val="000000" w:themeColor="text1"/>
                <w:lang w:eastAsia="sl-SI"/>
              </w:rPr>
              <w:t>Časovni okvir: 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AB309E" w:rsidRDefault="00113BAE" w:rsidP="00113BAE">
            <w:pPr>
              <w:spacing w:before="240" w:after="0" w:line="240" w:lineRule="auto"/>
              <w:jc w:val="both"/>
              <w:rPr>
                <w:rFonts w:eastAsia="Times New Roman" w:cstheme="minorHAnsi"/>
                <w:color w:val="000000" w:themeColor="text1"/>
                <w:sz w:val="24"/>
                <w:szCs w:val="24"/>
                <w:lang w:eastAsia="sl-SI"/>
              </w:rPr>
            </w:pPr>
            <w:r w:rsidRPr="00AB309E">
              <w:rPr>
                <w:rFonts w:eastAsia="Times New Roman" w:cstheme="minorHAnsi"/>
                <w:color w:val="000000" w:themeColor="text1"/>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AB309E" w:rsidRDefault="00113BAE" w:rsidP="00113BAE">
            <w:pPr>
              <w:spacing w:before="240" w:after="0" w:line="240" w:lineRule="auto"/>
              <w:jc w:val="both"/>
              <w:rPr>
                <w:rFonts w:eastAsia="Times New Roman" w:cstheme="minorHAnsi"/>
                <w:color w:val="000000" w:themeColor="text1"/>
                <w:sz w:val="24"/>
                <w:szCs w:val="24"/>
                <w:lang w:eastAsia="sl-SI"/>
              </w:rPr>
            </w:pPr>
            <w:r w:rsidRPr="00AB309E">
              <w:rPr>
                <w:rFonts w:eastAsia="Times New Roman" w:cstheme="minorHAnsi"/>
                <w:color w:val="000000" w:themeColor="text1"/>
                <w:lang w:eastAsia="sl-SI"/>
              </w:rPr>
              <w:t>Minimalno število udeležencev: 5</w:t>
            </w:r>
          </w:p>
          <w:p w:rsidR="00113BAE" w:rsidRPr="00AB309E" w:rsidRDefault="00113BAE" w:rsidP="00113BAE">
            <w:pPr>
              <w:spacing w:before="240" w:after="0" w:line="240" w:lineRule="auto"/>
              <w:jc w:val="both"/>
              <w:rPr>
                <w:rFonts w:eastAsia="Times New Roman" w:cstheme="minorHAnsi"/>
                <w:color w:val="000000" w:themeColor="text1"/>
                <w:sz w:val="24"/>
                <w:szCs w:val="24"/>
                <w:lang w:eastAsia="sl-SI"/>
              </w:rPr>
            </w:pPr>
            <w:r w:rsidRPr="00AB309E">
              <w:rPr>
                <w:rFonts w:eastAsia="Times New Roman" w:cstheme="minorHAnsi"/>
                <w:color w:val="000000" w:themeColor="text1"/>
                <w:lang w:eastAsia="sl-SI"/>
              </w:rPr>
              <w:t>Maksimalno število udeležencev (napišite):</w:t>
            </w:r>
            <w:r w:rsidR="00AB309E" w:rsidRPr="00AB309E">
              <w:rPr>
                <w:rFonts w:eastAsia="Times New Roman" w:cstheme="minorHAnsi"/>
                <w:color w:val="000000" w:themeColor="text1"/>
                <w:lang w:eastAsia="sl-SI"/>
              </w:rPr>
              <w:t>15</w:t>
            </w:r>
          </w:p>
        </w:tc>
      </w:tr>
      <w:tr w:rsidR="00113BAE" w:rsidRPr="006F6F3D" w:rsidTr="00343430">
        <w:trPr>
          <w:trHeight w:val="29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30684A" w:rsidRDefault="00113BAE" w:rsidP="00113BAE">
            <w:pPr>
              <w:spacing w:before="240" w:after="0" w:line="240" w:lineRule="auto"/>
              <w:jc w:val="both"/>
              <w:rPr>
                <w:rFonts w:eastAsia="Times New Roman" w:cstheme="minorHAnsi"/>
                <w:color w:val="000000" w:themeColor="text1"/>
                <w:lang w:eastAsia="sl-SI"/>
              </w:rPr>
            </w:pPr>
            <w:r w:rsidRPr="0030684A">
              <w:rPr>
                <w:rFonts w:eastAsia="Times New Roman" w:cstheme="minorHAnsi"/>
                <w:color w:val="000000" w:themeColor="text1"/>
                <w:lang w:eastAsia="sl-SI"/>
              </w:rPr>
              <w:t>Opis modula:</w:t>
            </w:r>
          </w:p>
          <w:p w:rsidR="00113BAE" w:rsidRPr="00343430" w:rsidRDefault="00113BAE" w:rsidP="00113BAE">
            <w:pPr>
              <w:spacing w:before="240" w:after="0" w:line="240" w:lineRule="auto"/>
              <w:jc w:val="both"/>
              <w:rPr>
                <w:rFonts w:eastAsia="Times New Roman" w:cstheme="minorHAnsi"/>
                <w:color w:val="000000" w:themeColor="text1"/>
                <w:lang w:eastAsia="sl-SI"/>
              </w:rPr>
            </w:pPr>
            <w:r w:rsidRPr="0030684A">
              <w:rPr>
                <w:rFonts w:eastAsia="Times New Roman" w:cstheme="minorHAnsi"/>
                <w:color w:val="000000" w:themeColor="text1"/>
                <w:lang w:eastAsia="sl-SI"/>
              </w:rPr>
              <w:t> </w:t>
            </w:r>
            <w:r w:rsidR="00AB309E" w:rsidRPr="0030684A">
              <w:rPr>
                <w:color w:val="000000" w:themeColor="text1"/>
              </w:rPr>
              <w:t>V vrtcih vzgojiteljice največ uporabljajo ročne in prstne lutke. Več kart na palico nataknejo tudi risbe ali ilustracije in jih ponudijo otrokom, da z njimi odigrajo zgodbo. A družina lutk je mnogo številčnejša in prav vsaka med lutkami vam nudi drugačne ustvarjalne izzive. V našem srečanju si bomo ogledali lutkovne tehnike, ki ponujajo nove in drugačne izkušnje lutkovne animacije in odrske postavitve. Vse so v sorodu z zapletenimi lutkami, ki jih občudujete na odru. Le toliko preprostejše so, da jih lahko izdelate vi in vaši otroci: za spontano igro, za lutkovne improvizacije, za pripovedovanje ob lutki in pogovarjanje z njo, za krajše prizore pred občinstvom ali kar pravo predstavo. In materiali? Vse, kar potrebujete, boste našli doma ali v vrtcu.</w:t>
            </w:r>
          </w:p>
        </w:tc>
      </w:tr>
      <w:tr w:rsidR="00113BAE" w:rsidRPr="006F6F3D" w:rsidTr="004E6A41">
        <w:trPr>
          <w:trHeight w:val="104"/>
        </w:trPr>
        <w:tc>
          <w:tcPr>
            <w:tcW w:w="0" w:type="auto"/>
            <w:tcBorders>
              <w:top w:val="single" w:sz="8" w:space="0" w:color="000000"/>
              <w:left w:val="single" w:sz="8" w:space="0" w:color="000000"/>
              <w:bottom w:val="single" w:sz="8" w:space="0" w:color="000000"/>
              <w:right w:val="single" w:sz="8" w:space="0" w:color="000000"/>
            </w:tcBorders>
            <w:shd w:val="clear" w:color="auto" w:fill="FBE4D5"/>
            <w:tcMar>
              <w:top w:w="100" w:type="dxa"/>
              <w:left w:w="100" w:type="dxa"/>
              <w:bottom w:w="100" w:type="dxa"/>
              <w:right w:w="100" w:type="dxa"/>
            </w:tcMar>
            <w:hideMark/>
          </w:tcPr>
          <w:p w:rsidR="00113BAE" w:rsidRPr="006F6F3D" w:rsidRDefault="00113BAE" w:rsidP="00A14594">
            <w:pPr>
              <w:pStyle w:val="Naslov1"/>
              <w:rPr>
                <w:rFonts w:asciiTheme="minorHAnsi" w:eastAsia="Times New Roman" w:hAnsiTheme="minorHAnsi" w:cstheme="minorHAnsi"/>
                <w:sz w:val="24"/>
                <w:szCs w:val="24"/>
                <w:lang w:eastAsia="sl-SI"/>
              </w:rPr>
            </w:pPr>
            <w:bookmarkStart w:id="6" w:name="_Toc49509263"/>
            <w:r w:rsidRPr="006F6F3D">
              <w:rPr>
                <w:rFonts w:asciiTheme="minorHAnsi" w:eastAsia="Times New Roman" w:hAnsiTheme="minorHAnsi" w:cstheme="minorHAnsi"/>
                <w:b w:val="0"/>
                <w:lang w:eastAsia="sl-SI"/>
              </w:rPr>
              <w:t>FILM IN MULTIMEDIJA</w:t>
            </w:r>
            <w:bookmarkEnd w:id="6"/>
          </w:p>
        </w:tc>
      </w:tr>
      <w:tr w:rsidR="000C387D" w:rsidRPr="006F6F3D" w:rsidTr="00F07C61">
        <w:trPr>
          <w:trHeight w:val="399"/>
        </w:trPr>
        <w:tc>
          <w:tcPr>
            <w:tcW w:w="9204"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00" w:type="dxa"/>
              <w:left w:w="100" w:type="dxa"/>
              <w:bottom w:w="100" w:type="dxa"/>
              <w:right w:w="100" w:type="dxa"/>
            </w:tcMar>
            <w:hideMark/>
          </w:tcPr>
          <w:p w:rsidR="000C387D" w:rsidRPr="006F6F3D" w:rsidRDefault="000C387D" w:rsidP="000D0419">
            <w:pPr>
              <w:pStyle w:val="Naslov2"/>
            </w:pPr>
            <w:bookmarkStart w:id="7" w:name="_Toc39577727"/>
            <w:bookmarkStart w:id="8" w:name="_Toc49509264"/>
            <w:r w:rsidRPr="006F6F3D">
              <w:t>MODUL: “OD IDEJE DO PREMIERE”</w:t>
            </w:r>
            <w:bookmarkEnd w:id="7"/>
            <w:bookmarkEnd w:id="8"/>
          </w:p>
        </w:tc>
      </w:tr>
      <w:tr w:rsidR="000C387D" w:rsidRPr="006F6F3D" w:rsidTr="00F07C61">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C387D" w:rsidRPr="006F6F3D" w:rsidRDefault="000C387D" w:rsidP="0030684A">
            <w:pPr>
              <w:spacing w:before="240" w:after="0" w:line="240" w:lineRule="auto"/>
              <w:jc w:val="both"/>
              <w:rPr>
                <w:rFonts w:eastAsia="Times New Roman" w:cstheme="minorHAnsi"/>
                <w:lang w:eastAsia="sl-SI"/>
              </w:rPr>
            </w:pPr>
            <w:r w:rsidRPr="006F6F3D">
              <w:rPr>
                <w:rFonts w:eastAsia="Times New Roman" w:cstheme="minorHAnsi"/>
                <w:color w:val="000000"/>
                <w:lang w:eastAsia="sl-SI"/>
              </w:rPr>
              <w:t xml:space="preserve">Izvajalka: </w:t>
            </w:r>
            <w:proofErr w:type="spellStart"/>
            <w:r w:rsidRPr="006F6F3D">
              <w:rPr>
                <w:rFonts w:eastAsia="Times New Roman" w:cstheme="minorHAnsi"/>
                <w:color w:val="000000"/>
                <w:lang w:eastAsia="sl-SI"/>
              </w:rPr>
              <w:t>Valerie</w:t>
            </w:r>
            <w:proofErr w:type="spellEnd"/>
            <w:r w:rsidRPr="006F6F3D">
              <w:rPr>
                <w:rFonts w:eastAsia="Times New Roman" w:cstheme="minorHAnsi"/>
                <w:color w:val="000000"/>
                <w:lang w:eastAsia="sl-SI"/>
              </w:rPr>
              <w:t xml:space="preserve"> Wolf </w:t>
            </w:r>
            <w:proofErr w:type="spellStart"/>
            <w:r w:rsidRPr="006F6F3D">
              <w:rPr>
                <w:rFonts w:eastAsia="Times New Roman" w:cstheme="minorHAnsi"/>
                <w:color w:val="000000"/>
                <w:lang w:eastAsia="sl-SI"/>
              </w:rPr>
              <w:t>Gang</w:t>
            </w:r>
            <w:proofErr w:type="spellEnd"/>
          </w:p>
        </w:tc>
      </w:tr>
      <w:tr w:rsidR="000C387D" w:rsidRPr="006F6F3D" w:rsidTr="00F07C61">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C387D" w:rsidRPr="006F6F3D" w:rsidRDefault="000C387D" w:rsidP="0030684A">
            <w:pPr>
              <w:spacing w:before="240" w:after="0" w:line="240" w:lineRule="auto"/>
              <w:jc w:val="both"/>
              <w:rPr>
                <w:rFonts w:eastAsia="Times New Roman" w:cstheme="minorHAnsi"/>
                <w:lang w:eastAsia="sl-SI"/>
              </w:rPr>
            </w:pPr>
            <w:r w:rsidRPr="006F6F3D">
              <w:rPr>
                <w:rFonts w:eastAsia="Times New Roman" w:cstheme="minorHAnsi"/>
                <w:color w:val="000000"/>
                <w:lang w:eastAsia="sl-SI"/>
              </w:rPr>
              <w:t xml:space="preserve">Datum in ura: </w:t>
            </w:r>
            <w:r w:rsidR="0030684A">
              <w:rPr>
                <w:rFonts w:eastAsia="Times New Roman" w:cstheme="minorHAnsi"/>
                <w:color w:val="000000"/>
                <w:lang w:eastAsia="sl-SI"/>
              </w:rPr>
              <w:t>18.9.2020</w:t>
            </w:r>
            <w:r w:rsidR="00C870D7">
              <w:rPr>
                <w:rFonts w:eastAsia="Times New Roman" w:cstheme="minorHAnsi"/>
                <w:color w:val="000000"/>
                <w:lang w:eastAsia="sl-SI"/>
              </w:rPr>
              <w:t>, 15:00</w:t>
            </w:r>
          </w:p>
        </w:tc>
      </w:tr>
      <w:tr w:rsidR="000C387D" w:rsidRPr="006F6F3D" w:rsidTr="00F07C61">
        <w:trPr>
          <w:trHeight w:val="485"/>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C387D" w:rsidRPr="0044772E" w:rsidRDefault="000C387D" w:rsidP="004E6A41">
            <w:pPr>
              <w:spacing w:before="240" w:after="0" w:line="240" w:lineRule="auto"/>
              <w:jc w:val="both"/>
              <w:rPr>
                <w:rFonts w:eastAsia="Times New Roman" w:cstheme="minorHAnsi"/>
                <w:color w:val="000000" w:themeColor="text1"/>
                <w:lang w:eastAsia="sl-SI"/>
              </w:rPr>
            </w:pPr>
            <w:r w:rsidRPr="006F6F3D">
              <w:rPr>
                <w:rFonts w:eastAsia="Times New Roman" w:cstheme="minorHAnsi"/>
                <w:color w:val="000000"/>
                <w:lang w:eastAsia="sl-SI"/>
              </w:rPr>
              <w:lastRenderedPageBreak/>
              <w:t xml:space="preserve">Časovni </w:t>
            </w:r>
            <w:r w:rsidRPr="0044772E">
              <w:rPr>
                <w:rFonts w:eastAsia="Times New Roman" w:cstheme="minorHAnsi"/>
                <w:color w:val="000000" w:themeColor="text1"/>
                <w:lang w:eastAsia="sl-SI"/>
              </w:rPr>
              <w:t>okvir</w:t>
            </w:r>
            <w:r w:rsidR="0044772E" w:rsidRPr="0044772E">
              <w:rPr>
                <w:rFonts w:eastAsia="Times New Roman" w:cstheme="minorHAnsi"/>
                <w:color w:val="000000" w:themeColor="text1"/>
                <w:lang w:eastAsia="sl-SI"/>
              </w:rPr>
              <w:t xml:space="preserve">: </w:t>
            </w:r>
            <w:r w:rsidR="00723DE2" w:rsidRPr="0044772E">
              <w:rPr>
                <w:rFonts w:eastAsia="Times New Roman" w:cstheme="minorHAnsi"/>
                <w:color w:val="000000" w:themeColor="text1"/>
                <w:lang w:eastAsia="sl-SI"/>
              </w:rPr>
              <w:t>4 šolske ure</w:t>
            </w:r>
          </w:p>
        </w:tc>
      </w:tr>
      <w:tr w:rsidR="000C387D" w:rsidRPr="006F6F3D" w:rsidTr="00F07C61">
        <w:trPr>
          <w:trHeight w:val="770"/>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C387D" w:rsidRPr="006F6F3D" w:rsidRDefault="000C387D" w:rsidP="004E6A41">
            <w:pPr>
              <w:spacing w:before="240" w:after="0" w:line="240" w:lineRule="auto"/>
              <w:jc w:val="both"/>
              <w:rPr>
                <w:rFonts w:eastAsia="Times New Roman" w:cstheme="minorHAnsi"/>
                <w:lang w:eastAsia="sl-SI"/>
              </w:rPr>
            </w:pPr>
            <w:r w:rsidRPr="006F6F3D">
              <w:rPr>
                <w:rFonts w:eastAsia="Times New Roman" w:cstheme="minorHAnsi"/>
                <w:color w:val="000000"/>
                <w:lang w:eastAsia="sl-SI"/>
              </w:rPr>
              <w:t>Ciljna skupina: učitelji razrednega pouka, vzgojitelji, srednješolski učitelji, svetovalni delavci, pedagogi …</w:t>
            </w:r>
          </w:p>
        </w:tc>
      </w:tr>
      <w:tr w:rsidR="00723DE2" w:rsidRPr="006F6F3D" w:rsidTr="00F07C61">
        <w:trPr>
          <w:trHeight w:val="770"/>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3DE2" w:rsidRPr="006F6F3D" w:rsidRDefault="00723DE2" w:rsidP="004E6A41">
            <w:pPr>
              <w:spacing w:before="240" w:after="0" w:line="240" w:lineRule="auto"/>
              <w:jc w:val="both"/>
              <w:rPr>
                <w:rFonts w:eastAsia="Times New Roman" w:cstheme="minorHAnsi"/>
                <w:color w:val="000000"/>
                <w:lang w:eastAsia="sl-SI"/>
              </w:rPr>
            </w:pPr>
            <w:r w:rsidRPr="006F6F3D">
              <w:rPr>
                <w:rFonts w:eastAsia="Times New Roman" w:cstheme="minorHAnsi"/>
                <w:color w:val="000000"/>
                <w:lang w:eastAsia="sl-SI"/>
              </w:rPr>
              <w:t>Minimalno število udeležencev: 5</w:t>
            </w:r>
          </w:p>
          <w:p w:rsidR="00723DE2" w:rsidRPr="006F6F3D" w:rsidRDefault="00723DE2" w:rsidP="004E6A41">
            <w:pPr>
              <w:spacing w:before="240" w:after="0" w:line="240" w:lineRule="auto"/>
              <w:jc w:val="both"/>
              <w:rPr>
                <w:rFonts w:eastAsia="Times New Roman" w:cstheme="minorHAnsi"/>
                <w:color w:val="000000"/>
                <w:lang w:eastAsia="sl-SI"/>
              </w:rPr>
            </w:pPr>
            <w:r w:rsidRPr="006F6F3D">
              <w:rPr>
                <w:rFonts w:eastAsia="Times New Roman" w:cstheme="minorHAnsi"/>
                <w:color w:val="FF0000"/>
                <w:lang w:eastAsia="sl-SI"/>
              </w:rPr>
              <w:t xml:space="preserve">Maksimalno število udeležencev (napišite): </w:t>
            </w:r>
          </w:p>
        </w:tc>
      </w:tr>
      <w:tr w:rsidR="000C387D" w:rsidRPr="006F6F3D" w:rsidTr="00F07C61">
        <w:trPr>
          <w:trHeight w:val="2840"/>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C387D" w:rsidRPr="006F6F3D" w:rsidRDefault="000C387D" w:rsidP="004E6A41">
            <w:pPr>
              <w:shd w:val="clear" w:color="auto" w:fill="FFFFFF"/>
              <w:spacing w:after="0" w:line="240" w:lineRule="auto"/>
              <w:jc w:val="both"/>
              <w:rPr>
                <w:rFonts w:eastAsia="Times New Roman" w:cstheme="minorHAnsi"/>
                <w:color w:val="000000"/>
                <w:lang w:eastAsia="sl-SI"/>
              </w:rPr>
            </w:pPr>
            <w:r w:rsidRPr="006F6F3D">
              <w:rPr>
                <w:rFonts w:eastAsia="Times New Roman" w:cstheme="minorHAnsi"/>
                <w:color w:val="000000"/>
                <w:lang w:eastAsia="sl-SI"/>
              </w:rPr>
              <w:t>Opis modula:</w:t>
            </w:r>
          </w:p>
          <w:p w:rsidR="000C387D" w:rsidRPr="006F6F3D" w:rsidRDefault="000C387D" w:rsidP="004E6A41">
            <w:pPr>
              <w:shd w:val="clear" w:color="auto" w:fill="FFFFFF"/>
              <w:spacing w:after="0" w:line="240" w:lineRule="auto"/>
              <w:jc w:val="both"/>
              <w:rPr>
                <w:rFonts w:eastAsia="Times New Roman" w:cstheme="minorHAnsi"/>
                <w:color w:val="000000"/>
                <w:lang w:eastAsia="sl-SI"/>
              </w:rPr>
            </w:pPr>
          </w:p>
          <w:p w:rsidR="000C387D" w:rsidRPr="006F6F3D" w:rsidRDefault="000C387D" w:rsidP="004E6A41">
            <w:pPr>
              <w:shd w:val="clear" w:color="auto" w:fill="FFFFFF"/>
              <w:spacing w:after="0" w:line="240" w:lineRule="auto"/>
              <w:jc w:val="both"/>
              <w:rPr>
                <w:rFonts w:eastAsia="Times New Roman" w:cstheme="minorHAnsi"/>
                <w:lang w:eastAsia="sl-SI"/>
              </w:rPr>
            </w:pPr>
            <w:proofErr w:type="spellStart"/>
            <w:r w:rsidRPr="006F6F3D">
              <w:rPr>
                <w:rFonts w:eastAsia="Times New Roman" w:cstheme="minorHAnsi"/>
                <w:color w:val="000000"/>
                <w:lang w:eastAsia="sl-SI"/>
              </w:rPr>
              <w:t>Intermedijska</w:t>
            </w:r>
            <w:proofErr w:type="spellEnd"/>
            <w:r w:rsidRPr="006F6F3D">
              <w:rPr>
                <w:rFonts w:eastAsia="Times New Roman" w:cstheme="minorHAnsi"/>
                <w:color w:val="000000"/>
                <w:lang w:eastAsia="sl-SI"/>
              </w:rPr>
              <w:t xml:space="preserve"> umetnica, režiserka in </w:t>
            </w:r>
            <w:proofErr w:type="spellStart"/>
            <w:r w:rsidRPr="006F6F3D">
              <w:rPr>
                <w:rFonts w:eastAsia="Times New Roman" w:cstheme="minorHAnsi"/>
                <w:color w:val="000000"/>
                <w:lang w:eastAsia="sl-SI"/>
              </w:rPr>
              <w:t>videastka</w:t>
            </w:r>
            <w:proofErr w:type="spellEnd"/>
            <w:r w:rsidRPr="006F6F3D">
              <w:rPr>
                <w:rFonts w:eastAsia="Times New Roman" w:cstheme="minorHAnsi"/>
                <w:color w:val="000000"/>
                <w:lang w:eastAsia="sl-SI"/>
              </w:rPr>
              <w:t xml:space="preserve"> </w:t>
            </w:r>
            <w:proofErr w:type="spellStart"/>
            <w:r w:rsidRPr="006F6F3D">
              <w:rPr>
                <w:rFonts w:eastAsia="Times New Roman" w:cstheme="minorHAnsi"/>
                <w:color w:val="000000"/>
                <w:lang w:eastAsia="sl-SI"/>
              </w:rPr>
              <w:t>Valerie</w:t>
            </w:r>
            <w:proofErr w:type="spellEnd"/>
            <w:r w:rsidRPr="006F6F3D">
              <w:rPr>
                <w:rFonts w:eastAsia="Times New Roman" w:cstheme="minorHAnsi"/>
                <w:color w:val="000000"/>
                <w:lang w:eastAsia="sl-SI"/>
              </w:rPr>
              <w:t xml:space="preserve"> Wolf </w:t>
            </w:r>
            <w:proofErr w:type="spellStart"/>
            <w:r w:rsidRPr="006F6F3D">
              <w:rPr>
                <w:rFonts w:eastAsia="Times New Roman" w:cstheme="minorHAnsi"/>
                <w:color w:val="000000"/>
                <w:lang w:eastAsia="sl-SI"/>
              </w:rPr>
              <w:t>Gang</w:t>
            </w:r>
            <w:proofErr w:type="spellEnd"/>
            <w:r w:rsidRPr="006F6F3D">
              <w:rPr>
                <w:rFonts w:eastAsia="Times New Roman" w:cstheme="minorHAnsi"/>
                <w:color w:val="000000"/>
                <w:lang w:eastAsia="sl-SI"/>
              </w:rPr>
              <w:t xml:space="preserve"> nam v modulu “Od ideje do premiere” predstavi osnove ustvarjanja gibljivih slik (od klasičnega filmskega sveta do umetniškega videa – produkcijski vidik), nato pa nas seznani s pripravo snemalnega načrta, osnove </w:t>
            </w:r>
            <w:proofErr w:type="spellStart"/>
            <w:r w:rsidRPr="006F6F3D">
              <w:rPr>
                <w:rFonts w:eastAsia="Times New Roman" w:cstheme="minorHAnsi"/>
                <w:color w:val="000000"/>
                <w:lang w:eastAsia="sl-SI"/>
              </w:rPr>
              <w:t>scenaristike</w:t>
            </w:r>
            <w:proofErr w:type="spellEnd"/>
            <w:r w:rsidRPr="006F6F3D">
              <w:rPr>
                <w:rFonts w:eastAsia="Times New Roman" w:cstheme="minorHAnsi"/>
                <w:color w:val="000000"/>
                <w:lang w:eastAsia="sl-SI"/>
              </w:rPr>
              <w:t>, razvojem ideje in pripravami, ki so potrebne za nastanek filmskega projekta. Posvetili se bomo elementom pred-produkcije, produkcije, post-produkcije in distribucije.</w:t>
            </w:r>
          </w:p>
          <w:p w:rsidR="000C387D" w:rsidRPr="006F6F3D" w:rsidRDefault="000C387D" w:rsidP="004E6A41">
            <w:pPr>
              <w:shd w:val="clear" w:color="auto" w:fill="FFFFFF"/>
              <w:spacing w:after="0" w:line="240" w:lineRule="auto"/>
              <w:jc w:val="both"/>
              <w:rPr>
                <w:rFonts w:eastAsia="Times New Roman" w:cstheme="minorHAnsi"/>
                <w:lang w:eastAsia="sl-SI"/>
              </w:rPr>
            </w:pPr>
            <w:r w:rsidRPr="006F6F3D">
              <w:rPr>
                <w:rFonts w:eastAsia="Times New Roman" w:cstheme="minorHAnsi"/>
                <w:lang w:eastAsia="sl-SI"/>
              </w:rPr>
              <w:t> </w:t>
            </w:r>
          </w:p>
          <w:p w:rsidR="000C387D" w:rsidRPr="006F6F3D" w:rsidRDefault="000C387D" w:rsidP="004E6A41">
            <w:pPr>
              <w:shd w:val="clear" w:color="auto" w:fill="FFFFFF"/>
              <w:spacing w:after="0" w:line="240" w:lineRule="auto"/>
              <w:jc w:val="both"/>
              <w:rPr>
                <w:rFonts w:eastAsia="Times New Roman" w:cstheme="minorHAnsi"/>
                <w:lang w:eastAsia="sl-SI"/>
              </w:rPr>
            </w:pPr>
            <w:r w:rsidRPr="006F6F3D">
              <w:rPr>
                <w:rFonts w:eastAsia="Times New Roman" w:cstheme="minorHAnsi"/>
                <w:color w:val="000000"/>
                <w:lang w:eastAsia="sl-SI"/>
              </w:rPr>
              <w:t>Poleg osnovne filmske vzgoje se bomo seznanili tudi z eksperimentalnim filmom, umetniškim videom in ostalimi sodobnimi umetniškimi praksami, ki se tako ali drugače dotikajo gibljive slike in s katerimi se lahko srečamo v različnih galerijah, muzejih in drugih kulturnih institucijah.</w:t>
            </w:r>
          </w:p>
          <w:p w:rsidR="000C387D" w:rsidRPr="006F6F3D" w:rsidRDefault="000C387D" w:rsidP="004E6A41">
            <w:pPr>
              <w:shd w:val="clear" w:color="auto" w:fill="FFFFFF"/>
              <w:spacing w:after="0" w:line="240" w:lineRule="auto"/>
              <w:jc w:val="both"/>
              <w:rPr>
                <w:rFonts w:eastAsia="Times New Roman" w:cstheme="minorHAnsi"/>
                <w:lang w:eastAsia="sl-SI"/>
              </w:rPr>
            </w:pPr>
            <w:r w:rsidRPr="006F6F3D">
              <w:rPr>
                <w:rFonts w:eastAsia="Times New Roman" w:cstheme="minorHAnsi"/>
                <w:color w:val="000000"/>
                <w:lang w:eastAsia="sl-SI"/>
              </w:rPr>
              <w:t> </w:t>
            </w:r>
          </w:p>
          <w:p w:rsidR="000C387D" w:rsidRPr="006F6F3D" w:rsidRDefault="000C387D" w:rsidP="004E6A41">
            <w:pPr>
              <w:shd w:val="clear" w:color="auto" w:fill="FFFFFF"/>
              <w:spacing w:after="0" w:line="240" w:lineRule="auto"/>
              <w:jc w:val="both"/>
              <w:rPr>
                <w:rFonts w:eastAsia="Times New Roman" w:cstheme="minorHAnsi"/>
                <w:lang w:eastAsia="sl-SI"/>
              </w:rPr>
            </w:pPr>
            <w:r w:rsidRPr="006F6F3D">
              <w:rPr>
                <w:rFonts w:eastAsia="Times New Roman" w:cstheme="minorHAnsi"/>
                <w:i/>
                <w:iCs/>
                <w:color w:val="000000"/>
                <w:lang w:eastAsia="sl-SI"/>
              </w:rPr>
              <w:t>Opcijsko, dodatek po dogovoru (ekstra predavanja): organizacija in produkcija samozaposlenega v kulturi, poslovna strategija ter karierne odločitve umetniškega poklica</w:t>
            </w:r>
          </w:p>
        </w:tc>
      </w:tr>
      <w:tr w:rsidR="00113BAE" w:rsidRPr="006F6F3D" w:rsidTr="004E6A41">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FBE4D5"/>
            <w:tcMar>
              <w:top w:w="100" w:type="dxa"/>
              <w:left w:w="100" w:type="dxa"/>
              <w:bottom w:w="100" w:type="dxa"/>
              <w:right w:w="100" w:type="dxa"/>
            </w:tcMar>
            <w:hideMark/>
          </w:tcPr>
          <w:p w:rsidR="00113BAE" w:rsidRPr="006F6F3D" w:rsidRDefault="00113BAE" w:rsidP="000D0419">
            <w:pPr>
              <w:pStyle w:val="Naslov2"/>
              <w:rPr>
                <w:sz w:val="36"/>
              </w:rPr>
            </w:pPr>
            <w:bookmarkStart w:id="9" w:name="_Toc49509265"/>
            <w:r w:rsidRPr="006F6F3D">
              <w:t>MODUL: ANIMIRANI FILM V ŠOLI IN VRTCU: TEORIJA, ANIMACIJA IN VIDEO MONTAŽA</w:t>
            </w:r>
            <w:bookmarkEnd w:id="9"/>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Izvajalka: Hana Repše</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44772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Datum in ura: </w:t>
            </w:r>
            <w:r w:rsidR="0044772E">
              <w:rPr>
                <w:rFonts w:eastAsia="Times New Roman" w:cstheme="minorHAnsi"/>
                <w:color w:val="000000"/>
                <w:lang w:eastAsia="sl-SI"/>
              </w:rPr>
              <w:t>22.9.2020</w:t>
            </w:r>
            <w:r w:rsidR="00C870D7">
              <w:rPr>
                <w:rFonts w:eastAsia="Times New Roman" w:cstheme="minorHAnsi"/>
                <w:color w:val="000000"/>
                <w:lang w:eastAsia="sl-SI"/>
              </w:rPr>
              <w:t>,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0C387D" w:rsidP="0044772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 xml:space="preserve">Časovni okvir: </w:t>
            </w:r>
            <w:r w:rsidR="00113BAE" w:rsidRPr="006F6F3D">
              <w:rPr>
                <w:rFonts w:eastAsia="Times New Roman" w:cstheme="minorHAnsi"/>
                <w:lang w:eastAsia="sl-SI"/>
              </w:rPr>
              <w:t xml:space="preserve">4 </w:t>
            </w:r>
            <w:r w:rsidR="0044772E">
              <w:rPr>
                <w:rFonts w:eastAsia="Times New Roman" w:cstheme="minorHAnsi"/>
                <w:lang w:eastAsia="sl-SI"/>
              </w:rPr>
              <w:t>šolske ure</w:t>
            </w:r>
          </w:p>
        </w:tc>
      </w:tr>
      <w:tr w:rsidR="00113BAE" w:rsidRPr="006F6F3D" w:rsidTr="00F07C61">
        <w:trPr>
          <w:trHeight w:val="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7A7354">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 xml:space="preserve">Ciljna skupina: </w:t>
            </w:r>
            <w:r w:rsidR="007A7354" w:rsidRPr="006F6F3D">
              <w:rPr>
                <w:rFonts w:eastAsia="Times New Roman" w:cstheme="minorHAnsi"/>
                <w:lang w:eastAsia="sl-SI"/>
              </w:rPr>
              <w:t>V</w:t>
            </w:r>
            <w:r w:rsidRPr="006F6F3D">
              <w:rPr>
                <w:rFonts w:eastAsia="Times New Roman" w:cstheme="minorHAnsi"/>
                <w:lang w:eastAsia="sl-SI"/>
              </w:rPr>
              <w:t>si zainteresirani za delo in uporabo tehnike animiranega filma</w:t>
            </w:r>
          </w:p>
        </w:tc>
      </w:tr>
      <w:tr w:rsidR="00113BAE" w:rsidRPr="006F6F3D" w:rsidTr="00324ED7">
        <w:trPr>
          <w:trHeight w:val="9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Minimalno število udeležencev: 5</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Maksimalno število udeležencev (napišite): 15 </w:t>
            </w:r>
          </w:p>
        </w:tc>
      </w:tr>
      <w:tr w:rsidR="00113BAE" w:rsidRPr="006F6F3D" w:rsidTr="00F07C61">
        <w:trPr>
          <w:trHeight w:val="72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lastRenderedPageBreak/>
              <w:t>Opis modula: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Animirani film je kompleksen avdiovizualen medij, ki povezuje različna umetniška področja. Učenci se spustijo v procese smiselnega povezovanja zgodbe z likovno podobo, ki jo manipulirajo v gibanje. Dodajo ji zvok in s tem oživijo. Čeprav animirani film sestavlja veliko elementov, je dovolj igriv, da ga hitro usvojijo tudi prvošolci ali celo predšolski otroci. </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Model </w:t>
            </w:r>
            <w:r w:rsidRPr="006F6F3D">
              <w:rPr>
                <w:rFonts w:eastAsia="Times New Roman" w:cstheme="minorHAnsi"/>
                <w:i/>
                <w:iCs/>
                <w:color w:val="000000"/>
                <w:lang w:eastAsia="sl-SI"/>
              </w:rPr>
              <w:t>Animacija v šoli in vrtcu</w:t>
            </w:r>
            <w:r w:rsidRPr="006F6F3D">
              <w:rPr>
                <w:rFonts w:eastAsia="Times New Roman" w:cstheme="minorHAnsi"/>
                <w:color w:val="000000"/>
                <w:lang w:eastAsia="sl-SI"/>
              </w:rPr>
              <w:t xml:space="preserve"> ponuja vpogled v teorijo in prakso izdelave animiranega filma od ideje do izdelka. Sestavljen je iz 3 sklopov: </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1 sklop: Uvod v animirani film, kjer udeleženci spoznajo osnove in osnovne principe </w:t>
            </w:r>
            <w:proofErr w:type="spellStart"/>
            <w:r w:rsidRPr="006F6F3D">
              <w:rPr>
                <w:rFonts w:eastAsia="Times New Roman" w:cstheme="minorHAnsi"/>
                <w:color w:val="000000"/>
                <w:lang w:eastAsia="sl-SI"/>
              </w:rPr>
              <w:t>animiranja</w:t>
            </w:r>
            <w:proofErr w:type="spellEnd"/>
            <w:r w:rsidRPr="006F6F3D">
              <w:rPr>
                <w:rFonts w:eastAsia="Times New Roman" w:cstheme="minorHAnsi"/>
                <w:color w:val="000000"/>
                <w:lang w:eastAsia="sl-SI"/>
              </w:rPr>
              <w:t>, tehnike, elemente animiranega filma in dobijo domačo nalogo za praktično delo. Čas trajanja 60 minut (Materiali, ki jih udeleženci potrebujejo: 1x navaden in 1x trši papir, škarje, svinčnik)</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2 sklop: Osrednji del izobraževanja je vezan na spoznavanje opreme in orodij za zajemanje slike in zvoka, spoznavanje principov </w:t>
            </w:r>
            <w:proofErr w:type="spellStart"/>
            <w:r w:rsidRPr="006F6F3D">
              <w:rPr>
                <w:rFonts w:eastAsia="Times New Roman" w:cstheme="minorHAnsi"/>
                <w:color w:val="000000"/>
                <w:lang w:eastAsia="sl-SI"/>
              </w:rPr>
              <w:t>animiranja</w:t>
            </w:r>
            <w:proofErr w:type="spellEnd"/>
            <w:r w:rsidRPr="006F6F3D">
              <w:rPr>
                <w:rFonts w:eastAsia="Times New Roman" w:cstheme="minorHAnsi"/>
                <w:color w:val="000000"/>
                <w:lang w:eastAsia="sl-SI"/>
              </w:rPr>
              <w:t xml:space="preserve"> likov in osnov filmskega jezika. Čas trajanja 120 minut (Material in oprema: telefon/tablica, zaščitni lepilni trak oz. stativ za telefon/tablico in lik, ki ste ga izdelali v sklopu 1).</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3 sklop: Zadnji del izdelave animiranega filma temelji na montaži filma, poglobljenemu spoznavanju zvoka v filmu, pripravi napisov (filmske špice) ... 60 minut (Oprema: računalnik, telefon, posnet material iz sklopa 2.) </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Udeleženci bodo tako spoznali osnovne principe animiranega filma, ki jih lahko uporabijo pri delu z otroci oz. učenci v vrtcu/šoli ter izdelali lasten animirani film. Čas bo razporejen tako, da bo dovolj časa za vprašanja. Omogočeno bo tudi individualno vodenje po predavanju.</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Izobraževanje bomo izvajali v sklopu Zavoda MARS Maribor in Društva za razvoj filmske kulture.</w:t>
            </w:r>
          </w:p>
        </w:tc>
      </w:tr>
      <w:tr w:rsidR="00113BAE" w:rsidRPr="006F6F3D" w:rsidTr="004E6A41">
        <w:trPr>
          <w:trHeight w:val="169"/>
        </w:trPr>
        <w:tc>
          <w:tcPr>
            <w:tcW w:w="0" w:type="auto"/>
            <w:tcBorders>
              <w:top w:val="single" w:sz="8" w:space="0" w:color="000000"/>
              <w:left w:val="single" w:sz="8" w:space="0" w:color="000000"/>
              <w:bottom w:val="single" w:sz="8" w:space="0" w:color="000000"/>
              <w:right w:val="single" w:sz="8" w:space="0" w:color="000000"/>
            </w:tcBorders>
            <w:shd w:val="clear" w:color="auto" w:fill="FBE4D5"/>
            <w:tcMar>
              <w:top w:w="100" w:type="dxa"/>
              <w:left w:w="100" w:type="dxa"/>
              <w:bottom w:w="100" w:type="dxa"/>
              <w:right w:w="100" w:type="dxa"/>
            </w:tcMar>
            <w:hideMark/>
          </w:tcPr>
          <w:p w:rsidR="00113BAE" w:rsidRPr="006F6F3D" w:rsidRDefault="00723DE2" w:rsidP="000D0419">
            <w:pPr>
              <w:pStyle w:val="Naslov2"/>
            </w:pPr>
            <w:bookmarkStart w:id="10" w:name="_Toc49509266"/>
            <w:r w:rsidRPr="006F6F3D">
              <w:t>MODUL: DOŽIVLJANJE IN USTVARJANJE ANIMIRANIH FILMOV</w:t>
            </w:r>
            <w:bookmarkEnd w:id="10"/>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44772E" w:rsidP="0044772E">
            <w:pPr>
              <w:spacing w:before="240" w:after="0" w:line="240" w:lineRule="auto"/>
              <w:jc w:val="both"/>
              <w:rPr>
                <w:rFonts w:eastAsia="Times New Roman" w:cstheme="minorHAnsi"/>
                <w:sz w:val="24"/>
                <w:szCs w:val="24"/>
                <w:lang w:eastAsia="sl-SI"/>
              </w:rPr>
            </w:pPr>
            <w:r>
              <w:rPr>
                <w:rFonts w:eastAsia="Times New Roman" w:cstheme="minorHAnsi"/>
                <w:color w:val="000000"/>
                <w:lang w:eastAsia="sl-SI"/>
              </w:rPr>
              <w:t>Izvajalki: Anka Kočevar in</w:t>
            </w:r>
            <w:r w:rsidR="00113BAE" w:rsidRPr="006F6F3D">
              <w:rPr>
                <w:rFonts w:eastAsia="Times New Roman" w:cstheme="minorHAnsi"/>
                <w:color w:val="000000"/>
                <w:lang w:eastAsia="sl-SI"/>
              </w:rPr>
              <w:t xml:space="preserve"> Barbara </w:t>
            </w:r>
            <w:proofErr w:type="spellStart"/>
            <w:r w:rsidR="00113BAE" w:rsidRPr="006F6F3D">
              <w:rPr>
                <w:rFonts w:eastAsia="Times New Roman" w:cstheme="minorHAnsi"/>
                <w:color w:val="000000"/>
                <w:lang w:eastAsia="sl-SI"/>
              </w:rPr>
              <w:t>Kelbl</w:t>
            </w:r>
            <w:proofErr w:type="spellEnd"/>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44772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Datum in ura: </w:t>
            </w:r>
            <w:r w:rsidR="0044772E">
              <w:rPr>
                <w:rFonts w:eastAsia="Times New Roman" w:cstheme="minorHAnsi"/>
                <w:color w:val="000000"/>
                <w:lang w:eastAsia="sl-SI"/>
              </w:rPr>
              <w:t>17.9.2020, 15:00</w:t>
            </w:r>
          </w:p>
        </w:tc>
      </w:tr>
      <w:tr w:rsidR="00113BAE" w:rsidRPr="006F6F3D" w:rsidTr="00324ED7">
        <w:trPr>
          <w:trHeight w:val="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7A7354" w:rsidP="0044772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 xml:space="preserve">Časovni okvir: </w:t>
            </w:r>
            <w:r w:rsidR="0044772E">
              <w:rPr>
                <w:rFonts w:eastAsia="Times New Roman" w:cstheme="minorHAnsi"/>
                <w:lang w:eastAsia="sl-SI"/>
              </w:rPr>
              <w:t>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Ciljna skupina: vzgojitelji/</w:t>
            </w:r>
            <w:proofErr w:type="spellStart"/>
            <w:r w:rsidRPr="006F6F3D">
              <w:rPr>
                <w:rFonts w:eastAsia="Times New Roman" w:cstheme="minorHAnsi"/>
                <w:lang w:eastAsia="sl-SI"/>
              </w:rPr>
              <w:t>ce</w:t>
            </w:r>
            <w:proofErr w:type="spellEnd"/>
            <w:r w:rsidRPr="006F6F3D">
              <w:rPr>
                <w:rFonts w:eastAsia="Times New Roman" w:cstheme="minorHAnsi"/>
                <w:lang w:eastAsia="sl-SI"/>
              </w:rPr>
              <w:t>, učitelji/</w:t>
            </w:r>
            <w:proofErr w:type="spellStart"/>
            <w:r w:rsidRPr="006F6F3D">
              <w:rPr>
                <w:rFonts w:eastAsia="Times New Roman" w:cstheme="minorHAnsi"/>
                <w:lang w:eastAsia="sl-SI"/>
              </w:rPr>
              <w:t>ce</w:t>
            </w:r>
            <w:proofErr w:type="spellEnd"/>
            <w:r w:rsidRPr="006F6F3D">
              <w:rPr>
                <w:rFonts w:eastAsia="Times New Roman" w:cstheme="minorHAnsi"/>
                <w:lang w:eastAsia="sl-SI"/>
              </w:rPr>
              <w:t xml:space="preserve"> razrednega pouka, učitelji/</w:t>
            </w:r>
            <w:proofErr w:type="spellStart"/>
            <w:r w:rsidRPr="006F6F3D">
              <w:rPr>
                <w:rFonts w:eastAsia="Times New Roman" w:cstheme="minorHAnsi"/>
                <w:lang w:eastAsia="sl-SI"/>
              </w:rPr>
              <w:t>ce</w:t>
            </w:r>
            <w:proofErr w:type="spellEnd"/>
            <w:r w:rsidRPr="006F6F3D">
              <w:rPr>
                <w:rFonts w:eastAsia="Times New Roman" w:cstheme="minorHAnsi"/>
                <w:lang w:eastAsia="sl-SI"/>
              </w:rPr>
              <w:t xml:space="preserve"> likovne umetnosti, umetnosti, svetovalni delavci/</w:t>
            </w:r>
            <w:proofErr w:type="spellStart"/>
            <w:r w:rsidRPr="006F6F3D">
              <w:rPr>
                <w:rFonts w:eastAsia="Times New Roman" w:cstheme="minorHAnsi"/>
                <w:lang w:eastAsia="sl-SI"/>
              </w:rPr>
              <w:t>ke</w:t>
            </w:r>
            <w:proofErr w:type="spellEnd"/>
            <w:r w:rsidRPr="006F6F3D">
              <w:rPr>
                <w:rFonts w:eastAsia="Times New Roman" w:cstheme="minorHAnsi"/>
                <w:lang w:eastAsia="sl-SI"/>
              </w:rPr>
              <w:t xml:space="preserve"> in drugi pedagogi …</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Lahko, vendar ločeno: učitelji predmetne stopnje in srednješolski učitelji</w:t>
            </w:r>
          </w:p>
        </w:tc>
      </w:tr>
      <w:tr w:rsidR="00113BAE" w:rsidRPr="006F6F3D" w:rsidTr="00324ED7">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lastRenderedPageBreak/>
              <w:t>Minimalno število udeležencev: 5</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lang w:eastAsia="sl-SI"/>
              </w:rPr>
              <w:t>Maksimalno število udeležencev (napišite): 15</w:t>
            </w:r>
          </w:p>
        </w:tc>
      </w:tr>
      <w:tr w:rsidR="00113BAE" w:rsidRPr="006F6F3D" w:rsidTr="004E6A41">
        <w:trPr>
          <w:trHeight w:val="483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Opis modula: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Z animiranimi filmi, risankami, se otroci srečujejo vsak dan. Kdaj in kako pa filme vključiti v vrtce in šole? Skupaj bomo ugotavljali, na kaj moramo biti pozorni, ko izbiramo kratke ali celovečerne animirane filme. Ob izbranih odlomkih bomo spoznavali različne avtorske pristope ter tehnične, likovne in vsebinske elemente, ki prispevajo h kakovosti filma. Predstavili bomo tudi nekaj primerov, kako prilagoditi dejavnosti posameznim starostnim skupinam.</w:t>
            </w:r>
          </w:p>
          <w:p w:rsidR="00113BAE" w:rsidRPr="006F6F3D" w:rsidRDefault="00113BAE" w:rsidP="00113BAE">
            <w:pPr>
              <w:spacing w:before="240" w:after="240" w:line="240" w:lineRule="auto"/>
              <w:jc w:val="both"/>
              <w:rPr>
                <w:rFonts w:eastAsia="Times New Roman" w:cstheme="minorHAnsi"/>
                <w:sz w:val="24"/>
                <w:szCs w:val="24"/>
                <w:lang w:eastAsia="sl-SI"/>
              </w:rPr>
            </w:pPr>
            <w:r w:rsidRPr="006F6F3D">
              <w:rPr>
                <w:rFonts w:eastAsia="Times New Roman" w:cstheme="minorHAnsi"/>
                <w:color w:val="000000"/>
                <w:lang w:eastAsia="sl-SI"/>
              </w:rPr>
              <w:t>Sledila bo delavnica, na kateri se bodo udeleženci spoznali z ustvarjanjem animiranih filmov. Pri ustvarjanju animacij premikamo material, ki je sam po sebi nepremičen (risbo, barvo, papir, predmete, ...) in tako oživimo nekaj, kar ni živo, temveč samo narisano, zmodelirano, ... Na delavnici se bomo spoznali s celotnim procesom. Od ideje pa do končne izdelave moramo postoriti marsikaj: napisati zgodbo, pripraviti likovno podobo, film animirati, zmontirati sliko, ter film glasbeno in zvočno opremiti. Z ogledom primerov animiranih filmov, ki so jih ustvarili predšolski in šolski otroci, se bomo prepričali, da je ob ustrezni podpori v vrtcu ali v šoli mogoče ustvariti pronicljive, komične, vizualno prepričljive in tehnično dobro izdelane animirane filme. Na delavnici bomo prisotni skupaj ustvarili kratko filmsko sekvenco v tehniki stop animacije.</w:t>
            </w:r>
          </w:p>
        </w:tc>
      </w:tr>
      <w:tr w:rsidR="00113BAE" w:rsidRPr="006F6F3D" w:rsidTr="004E6A41">
        <w:trPr>
          <w:trHeight w:val="585"/>
        </w:trPr>
        <w:tc>
          <w:tcPr>
            <w:tcW w:w="0" w:type="auto"/>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hideMark/>
          </w:tcPr>
          <w:p w:rsidR="00113BAE" w:rsidRPr="006F6F3D" w:rsidRDefault="00723DE2" w:rsidP="00723DE2">
            <w:pPr>
              <w:pStyle w:val="Naslov1"/>
              <w:rPr>
                <w:rFonts w:asciiTheme="minorHAnsi" w:eastAsia="Times New Roman" w:hAnsiTheme="minorHAnsi" w:cstheme="minorHAnsi"/>
              </w:rPr>
            </w:pPr>
            <w:bookmarkStart w:id="11" w:name="_Toc49509267"/>
            <w:r w:rsidRPr="006F6F3D">
              <w:rPr>
                <w:rFonts w:asciiTheme="minorHAnsi" w:hAnsiTheme="minorHAnsi" w:cstheme="minorHAnsi"/>
              </w:rPr>
              <w:t>FOTOGRAFIJA</w:t>
            </w:r>
            <w:bookmarkEnd w:id="11"/>
          </w:p>
        </w:tc>
      </w:tr>
      <w:tr w:rsidR="00113BAE" w:rsidRPr="006F6F3D" w:rsidTr="004E6A41">
        <w:trPr>
          <w:trHeight w:val="847"/>
        </w:trPr>
        <w:tc>
          <w:tcPr>
            <w:tcW w:w="0" w:type="auto"/>
            <w:tcBorders>
              <w:top w:val="single" w:sz="8" w:space="0" w:color="000000"/>
              <w:left w:val="single" w:sz="8" w:space="0" w:color="000000"/>
              <w:bottom w:val="single" w:sz="8" w:space="0" w:color="000000"/>
              <w:right w:val="single" w:sz="8" w:space="0" w:color="000000"/>
            </w:tcBorders>
            <w:shd w:val="clear" w:color="auto" w:fill="EDEDED"/>
            <w:tcMar>
              <w:top w:w="100" w:type="dxa"/>
              <w:left w:w="100" w:type="dxa"/>
              <w:bottom w:w="100" w:type="dxa"/>
              <w:right w:w="100" w:type="dxa"/>
            </w:tcMar>
            <w:hideMark/>
          </w:tcPr>
          <w:p w:rsidR="00113BAE" w:rsidRPr="006F6F3D" w:rsidRDefault="00723DE2" w:rsidP="000D0419">
            <w:pPr>
              <w:pStyle w:val="Naslov2"/>
              <w:rPr>
                <w:sz w:val="24"/>
                <w:szCs w:val="24"/>
              </w:rPr>
            </w:pPr>
            <w:bookmarkStart w:id="12" w:name="_Toc49509268"/>
            <w:r w:rsidRPr="006F6F3D">
              <w:t>MODUL: DRUGAČNA PERSPEKTIVA IN PERSPEKTIVA DRUGAČNOSTI</w:t>
            </w:r>
            <w:bookmarkEnd w:id="12"/>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Izvajalca: Matej Peljhan, Jure Kravanja, telefonska številka: 051 324 598</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942A5">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Datum in ura: </w:t>
            </w:r>
            <w:r w:rsidR="001942A5">
              <w:rPr>
                <w:rFonts w:eastAsia="Times New Roman" w:cstheme="minorHAnsi"/>
                <w:color w:val="000000"/>
                <w:lang w:eastAsia="sl-SI"/>
              </w:rPr>
              <w:t>23.9.2020</w:t>
            </w:r>
            <w:r w:rsidR="00C870D7">
              <w:rPr>
                <w:rFonts w:eastAsia="Times New Roman" w:cstheme="minorHAnsi"/>
                <w:color w:val="000000"/>
                <w:lang w:eastAsia="sl-SI"/>
              </w:rPr>
              <w:t>,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Časovni okvir: 4 šol</w:t>
            </w:r>
            <w:r w:rsidR="001942A5">
              <w:rPr>
                <w:rFonts w:eastAsia="Times New Roman" w:cstheme="minorHAnsi"/>
                <w:color w:val="000000"/>
                <w:lang w:eastAsia="sl-SI"/>
              </w:rPr>
              <w:t>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lastRenderedPageBreak/>
              <w:t>Minimalno število udeležencev: 5</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Maksimalno število udeležencev: 10</w:t>
            </w:r>
          </w:p>
        </w:tc>
      </w:tr>
      <w:tr w:rsidR="00113BAE" w:rsidRPr="006F6F3D" w:rsidTr="001942A5">
        <w:trPr>
          <w:trHeight w:val="91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6C65D1">
            <w:pPr>
              <w:rPr>
                <w:rFonts w:cstheme="minorHAnsi"/>
                <w:sz w:val="24"/>
                <w:szCs w:val="24"/>
                <w:lang w:eastAsia="sl-SI"/>
              </w:rPr>
            </w:pPr>
            <w:r w:rsidRPr="006F6F3D">
              <w:rPr>
                <w:rFonts w:cstheme="minorHAnsi"/>
                <w:lang w:eastAsia="sl-SI"/>
              </w:rPr>
              <w:t>Opis modula:</w:t>
            </w:r>
          </w:p>
          <w:p w:rsidR="00113BAE" w:rsidRPr="006F6F3D" w:rsidRDefault="00113BAE" w:rsidP="006C65D1">
            <w:pPr>
              <w:rPr>
                <w:rFonts w:cstheme="minorHAnsi"/>
                <w:sz w:val="24"/>
                <w:szCs w:val="24"/>
                <w:lang w:eastAsia="sl-SI"/>
              </w:rPr>
            </w:pPr>
            <w:r w:rsidRPr="006F6F3D">
              <w:rPr>
                <w:rFonts w:cstheme="minorHAnsi"/>
                <w:lang w:eastAsia="sl-SI"/>
              </w:rPr>
              <w:t>Fotografija kot zvrst umetnosti sicer nima tako bogate in dolge zgodovine kot na primer, slikarstvo, glasba, gledališče ali književnost, vendar z vstopom v digitalno dobo doživlja pravi razcvet in vse večjo uveljavljenost. Zaradi priročnih in dostopnih fotoaparatov, možnosti računalniške obdelave fotografij, možnosti njihove prezentacije in izmenjave preko internetnih omrežij ter vizualne govorice, ki je razumljiva tudi preko običajnih jezikovnih barier, ne velja fotografski medij zastonj za enega najbolj demokratičnih v današnjem času. Fotografiranje sploh ne zahteva veliko veščin, fotograf je lahko čisto vsak.</w:t>
            </w:r>
          </w:p>
          <w:p w:rsidR="00113BAE" w:rsidRPr="006F6F3D" w:rsidRDefault="00113BAE" w:rsidP="006C65D1">
            <w:pPr>
              <w:rPr>
                <w:rFonts w:cstheme="minorHAnsi"/>
                <w:sz w:val="24"/>
                <w:szCs w:val="24"/>
                <w:lang w:eastAsia="sl-SI"/>
              </w:rPr>
            </w:pPr>
            <w:r w:rsidRPr="006F6F3D">
              <w:rPr>
                <w:rFonts w:cstheme="minorHAnsi"/>
                <w:lang w:eastAsia="sl-SI"/>
              </w:rPr>
              <w:t>Čeprav se zdi, da pri fotografiranju s pritiskom na gumb zamrznemo trenutek in preslikamo objektivno stvarnost na fotografski medij, pa je pri tem početju v ozadju še mnogo več. Fotografijo moramo bolj kot to razumeti predvsem kot subjektivni način izražanja in izmenjave tako intelektualnih, emocionalnih kot tudi duhovnih vsebin. S pomočjo podob včasih celo lažje kot z besedami izrazimo naše razmišljanje, čustveno razpoloženje, čut za estetiko, senzibilnost in odprtost do sebe in sveta. Fotografska kreativnost zato lahko ustvari nekakšen most med nezavednim in zavednim, omogoči uvid, odpre poti do novih spoznanj  - skratka, vse to, kar pravzaprav že sodi v kategorijo umetnosti.</w:t>
            </w:r>
          </w:p>
          <w:p w:rsidR="00113BAE" w:rsidRPr="006F6F3D" w:rsidRDefault="00113BAE" w:rsidP="006C65D1">
            <w:pPr>
              <w:rPr>
                <w:rFonts w:cstheme="minorHAnsi"/>
                <w:sz w:val="24"/>
                <w:szCs w:val="24"/>
                <w:lang w:eastAsia="sl-SI"/>
              </w:rPr>
            </w:pPr>
            <w:r w:rsidRPr="006F6F3D">
              <w:rPr>
                <w:rFonts w:cstheme="minorHAnsi"/>
                <w:lang w:eastAsia="sl-SI"/>
              </w:rPr>
              <w:t>Delavnica II, ki traja tri šolske ure bosta vodila mednarodno uveljavljena mojstra fotografije Matej Peljhan, ki je po svoji osnovni izobrazbi klinični psiholog in Jure Kravanja po izobrazbi pedagog. V kolikor bo delavnica izvedena preko ''</w:t>
            </w:r>
            <w:proofErr w:type="spellStart"/>
            <w:r w:rsidRPr="006F6F3D">
              <w:rPr>
                <w:rFonts w:cstheme="minorHAnsi"/>
                <w:lang w:eastAsia="sl-SI"/>
              </w:rPr>
              <w:t>online</w:t>
            </w:r>
            <w:proofErr w:type="spellEnd"/>
            <w:r w:rsidRPr="006F6F3D">
              <w:rPr>
                <w:rFonts w:cstheme="minorHAnsi"/>
                <w:lang w:eastAsia="sl-SI"/>
              </w:rPr>
              <w:t>'' oblike, jo bo vodil le eden od obeh fotografov.</w:t>
            </w:r>
          </w:p>
          <w:p w:rsidR="00113BAE" w:rsidRPr="006F6F3D" w:rsidRDefault="00113BAE" w:rsidP="006C65D1">
            <w:pPr>
              <w:rPr>
                <w:rFonts w:cstheme="minorHAnsi"/>
                <w:sz w:val="24"/>
                <w:szCs w:val="24"/>
                <w:lang w:eastAsia="sl-SI"/>
              </w:rPr>
            </w:pPr>
            <w:r w:rsidRPr="006F6F3D">
              <w:rPr>
                <w:rFonts w:cstheme="minorHAnsi"/>
                <w:lang w:eastAsia="sl-SI"/>
              </w:rPr>
              <w:t>Delavnica II je zasnovana na enak način kot delavnica I, ki se je na nekaterih šolah že izvedla, vendar se konkretne vsebine ne ponavljajo. V prvem delu delavnice se bomo s pomočjo pripravljenih fotografij pogovarjali o tem, kakšno govorico govorijo fotografije in na kakšen način jo lahko beremo. V drugem delu bodo udeleženci na podlagi iztočnic in nalog sami prijeli v roke fotografski aparat, da bi lahko v tretjem delu pregledali rezultate ustvarjalnosti in spoznavali kreativne možnosti nadaljnje obdelave, ki nam jih ponujajo računalniška orodja.</w:t>
            </w:r>
          </w:p>
          <w:p w:rsidR="00113BAE" w:rsidRPr="006F6F3D" w:rsidRDefault="00113BAE" w:rsidP="006C65D1">
            <w:pPr>
              <w:rPr>
                <w:rFonts w:cstheme="minorHAnsi"/>
                <w:sz w:val="24"/>
                <w:szCs w:val="24"/>
                <w:lang w:eastAsia="sl-SI"/>
              </w:rPr>
            </w:pPr>
            <w:r w:rsidRPr="006F6F3D">
              <w:rPr>
                <w:rFonts w:cstheme="minorHAnsi"/>
                <w:lang w:eastAsia="sl-SI"/>
              </w:rPr>
              <w:t>INFORMACIJE ZA UDELEŽENCE DELAVNICE:</w:t>
            </w:r>
          </w:p>
          <w:p w:rsidR="00113BAE" w:rsidRPr="006F6F3D" w:rsidRDefault="00113BAE" w:rsidP="006C65D1">
            <w:pPr>
              <w:rPr>
                <w:rFonts w:cstheme="minorHAnsi"/>
                <w:sz w:val="24"/>
                <w:szCs w:val="24"/>
                <w:lang w:eastAsia="sl-SI"/>
              </w:rPr>
            </w:pPr>
            <w:r w:rsidRPr="006F6F3D">
              <w:rPr>
                <w:rFonts w:cstheme="minorHAnsi"/>
                <w:lang w:eastAsia="sl-SI"/>
              </w:rPr>
              <w:t>Udeleženci fotografske delavnice s seboj prinesejo fotografski aparat - v skrajnem primer</w:t>
            </w:r>
            <w:r w:rsidR="006C65D1" w:rsidRPr="006F6F3D">
              <w:rPr>
                <w:rFonts w:cstheme="minorHAnsi"/>
                <w:lang w:eastAsia="sl-SI"/>
              </w:rPr>
              <w:t>u bo dober tudi tist</w:t>
            </w:r>
            <w:r w:rsidR="001942A5">
              <w:rPr>
                <w:rFonts w:cstheme="minorHAnsi"/>
                <w:lang w:eastAsia="sl-SI"/>
              </w:rPr>
              <w:t>i v telefonu.</w:t>
            </w:r>
          </w:p>
        </w:tc>
      </w:tr>
      <w:tr w:rsidR="00113BAE" w:rsidRPr="006F6F3D" w:rsidTr="006C65D1">
        <w:trPr>
          <w:trHeight w:val="18"/>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113BAE" w:rsidRPr="006F6F3D" w:rsidRDefault="00113BAE" w:rsidP="00723DE2">
            <w:pPr>
              <w:pStyle w:val="Naslov1"/>
              <w:rPr>
                <w:rFonts w:asciiTheme="minorHAnsi" w:eastAsia="Times New Roman" w:hAnsiTheme="minorHAnsi" w:cstheme="minorHAnsi"/>
                <w:sz w:val="24"/>
                <w:szCs w:val="24"/>
                <w:lang w:eastAsia="sl-SI"/>
              </w:rPr>
            </w:pPr>
            <w:bookmarkStart w:id="13" w:name="_Toc49509269"/>
            <w:r w:rsidRPr="006F6F3D">
              <w:rPr>
                <w:rFonts w:asciiTheme="minorHAnsi" w:eastAsia="Times New Roman" w:hAnsiTheme="minorHAnsi" w:cstheme="minorHAnsi"/>
                <w:b w:val="0"/>
                <w:lang w:eastAsia="sl-SI"/>
              </w:rPr>
              <w:t>LIKOVNA UMETNOST</w:t>
            </w:r>
            <w:bookmarkEnd w:id="13"/>
          </w:p>
        </w:tc>
      </w:tr>
      <w:tr w:rsidR="00113BAE" w:rsidRPr="006F6F3D" w:rsidTr="006C65D1">
        <w:trPr>
          <w:trHeight w:val="11"/>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113BAE" w:rsidRPr="006F6F3D" w:rsidRDefault="00723DE2" w:rsidP="000D0419">
            <w:pPr>
              <w:pStyle w:val="Naslov2"/>
              <w:rPr>
                <w:sz w:val="24"/>
                <w:szCs w:val="24"/>
              </w:rPr>
            </w:pPr>
            <w:bookmarkStart w:id="14" w:name="_Toc49509270"/>
            <w:r w:rsidRPr="006F6F3D">
              <w:t>MODUL: DIALOG S SODOBNO UMETNOSTJO</w:t>
            </w:r>
            <w:bookmarkEnd w:id="14"/>
          </w:p>
        </w:tc>
      </w:tr>
      <w:tr w:rsidR="00113BAE" w:rsidRPr="006F6F3D" w:rsidTr="000D0419">
        <w:trPr>
          <w:trHeight w:val="1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BAE" w:rsidRPr="000D0419" w:rsidRDefault="001942A5" w:rsidP="001942A5">
            <w:pPr>
              <w:spacing w:before="240" w:after="240" w:line="240" w:lineRule="auto"/>
              <w:rPr>
                <w:rFonts w:eastAsia="Times New Roman" w:cstheme="minorHAnsi"/>
                <w:color w:val="000000" w:themeColor="text1"/>
                <w:sz w:val="24"/>
                <w:szCs w:val="24"/>
                <w:lang w:eastAsia="sl-SI"/>
              </w:rPr>
            </w:pPr>
            <w:r w:rsidRPr="000D0419">
              <w:rPr>
                <w:rFonts w:eastAsia="Times New Roman" w:cstheme="minorHAnsi"/>
                <w:color w:val="000000" w:themeColor="text1"/>
                <w:lang w:eastAsia="sl-SI"/>
              </w:rPr>
              <w:lastRenderedPageBreak/>
              <w:t xml:space="preserve">Izvajalka: Nevena </w:t>
            </w:r>
            <w:proofErr w:type="spellStart"/>
            <w:r w:rsidRPr="000D0419">
              <w:rPr>
                <w:rFonts w:eastAsia="Times New Roman" w:cstheme="minorHAnsi"/>
                <w:color w:val="000000" w:themeColor="text1"/>
                <w:lang w:eastAsia="sl-SI"/>
              </w:rPr>
              <w:t>Aleksovski</w:t>
            </w:r>
            <w:proofErr w:type="spellEnd"/>
          </w:p>
        </w:tc>
      </w:tr>
      <w:tr w:rsidR="00113BAE" w:rsidRPr="006F6F3D" w:rsidTr="000D0419">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113BAE" w:rsidRPr="000D0419" w:rsidRDefault="00113BAE" w:rsidP="001942A5">
            <w:pPr>
              <w:spacing w:before="240" w:after="0" w:line="240" w:lineRule="auto"/>
              <w:jc w:val="both"/>
              <w:rPr>
                <w:rFonts w:eastAsia="Times New Roman" w:cstheme="minorHAnsi"/>
                <w:color w:val="000000" w:themeColor="text1"/>
                <w:sz w:val="24"/>
                <w:szCs w:val="24"/>
                <w:lang w:eastAsia="sl-SI"/>
              </w:rPr>
            </w:pPr>
            <w:r w:rsidRPr="000D0419">
              <w:rPr>
                <w:rFonts w:eastAsia="Times New Roman" w:cstheme="minorHAnsi"/>
                <w:color w:val="000000" w:themeColor="text1"/>
                <w:lang w:eastAsia="sl-SI"/>
              </w:rPr>
              <w:t xml:space="preserve">Datum in ura: </w:t>
            </w:r>
            <w:r w:rsidR="001942A5" w:rsidRPr="000D0419">
              <w:rPr>
                <w:rFonts w:eastAsia="Times New Roman" w:cstheme="minorHAnsi"/>
                <w:color w:val="000000" w:themeColor="text1"/>
                <w:lang w:eastAsia="sl-SI"/>
              </w:rPr>
              <w:t>24.9.2020,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6C65D1" w:rsidP="006C65D1">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 xml:space="preserve">Časovni okvir: </w:t>
            </w:r>
            <w:r w:rsidR="001942A5">
              <w:rPr>
                <w:rFonts w:eastAsia="Times New Roman" w:cstheme="minorHAnsi"/>
                <w:color w:val="000000" w:themeColor="text1"/>
                <w:lang w:eastAsia="sl-SI"/>
              </w:rPr>
              <w:t>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Minimalno število udeležencev: 5</w:t>
            </w:r>
          </w:p>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Maksimalno število udeležencev (napišite): 10</w:t>
            </w:r>
          </w:p>
        </w:tc>
      </w:tr>
      <w:tr w:rsidR="00113BAE" w:rsidRPr="006F6F3D" w:rsidTr="004E6A41">
        <w:trPr>
          <w:trHeight w:val="31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shd w:val="clear" w:color="auto" w:fill="FFFFFF"/>
                <w:lang w:eastAsia="sl-SI"/>
              </w:rPr>
              <w:t>Opis modula: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shd w:val="clear" w:color="auto" w:fill="FFFFFF"/>
                <w:lang w:eastAsia="sl-SI"/>
              </w:rPr>
              <w:t xml:space="preserve">Namen modula je, da preko interaktivne in poglobljene analize več tematsko povezanih umetniških del poskusimo premostiti morebitne zadržke in zagate, ki vzniknejo pri pedagogih ali učencih ob srečanju s sodobno umetnostjo. Cilj je, da skozi pogovor, analizo in praktično, ustvarjalno delo, odkrijemo kako nam lahko sodobna umetniška dela pomagajo pri razumevanju sodobne družbe in življenja na splošno. Poudarek bo na tematikah, ki so aktualne in zaznamujejo duh časa v katerem živimo, kot so </w:t>
            </w:r>
            <w:proofErr w:type="spellStart"/>
            <w:r w:rsidRPr="006F6F3D">
              <w:rPr>
                <w:rFonts w:eastAsia="Times New Roman" w:cstheme="minorHAnsi"/>
                <w:color w:val="000000"/>
                <w:shd w:val="clear" w:color="auto" w:fill="FFFFFF"/>
                <w:lang w:eastAsia="sl-SI"/>
              </w:rPr>
              <w:t>okoljska</w:t>
            </w:r>
            <w:proofErr w:type="spellEnd"/>
            <w:r w:rsidRPr="006F6F3D">
              <w:rPr>
                <w:rFonts w:eastAsia="Times New Roman" w:cstheme="minorHAnsi"/>
                <w:color w:val="000000"/>
                <w:shd w:val="clear" w:color="auto" w:fill="FFFFFF"/>
                <w:lang w:eastAsia="sl-SI"/>
              </w:rPr>
              <w:t xml:space="preserve"> kriza, potrošništvo, odtujenost, duševno zdravje, alternativni modeli sobivanja in dr.</w:t>
            </w:r>
          </w:p>
        </w:tc>
      </w:tr>
      <w:tr w:rsidR="00113BAE" w:rsidRPr="006F6F3D" w:rsidTr="006C65D1">
        <w:trPr>
          <w:trHeight w:val="38"/>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113BAE" w:rsidRPr="006F6F3D" w:rsidRDefault="00723DE2" w:rsidP="000D0419">
            <w:pPr>
              <w:pStyle w:val="Naslov2"/>
              <w:rPr>
                <w:sz w:val="24"/>
                <w:szCs w:val="24"/>
              </w:rPr>
            </w:pPr>
            <w:bookmarkStart w:id="15" w:name="_Toc49509271"/>
            <w:r w:rsidRPr="006F6F3D">
              <w:t>MODUL: OBJEKT – PROSTOR</w:t>
            </w:r>
            <w:bookmarkEnd w:id="15"/>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shd w:val="clear" w:color="auto" w:fill="FFFFFF"/>
                <w:lang w:eastAsia="sl-SI"/>
              </w:rPr>
              <w:t xml:space="preserve">Izvajalka: Urša </w:t>
            </w:r>
            <w:r w:rsidRPr="006F6F3D">
              <w:rPr>
                <w:rFonts w:eastAsia="Times New Roman" w:cstheme="minorHAnsi"/>
                <w:color w:val="000000" w:themeColor="text1"/>
                <w:shd w:val="clear" w:color="auto" w:fill="FFFFFF"/>
                <w:lang w:eastAsia="sl-SI"/>
              </w:rPr>
              <w:t xml:space="preserve">Toman, </w:t>
            </w:r>
            <w:r w:rsidRPr="006F6F3D">
              <w:rPr>
                <w:rFonts w:eastAsia="Times New Roman" w:cstheme="minorHAnsi"/>
                <w:color w:val="000000" w:themeColor="text1"/>
                <w:lang w:eastAsia="sl-SI"/>
              </w:rPr>
              <w:t>telefonska številka: 041 888 812</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942A5">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Datum in ura: </w:t>
            </w:r>
            <w:r w:rsidR="001A6D9F">
              <w:rPr>
                <w:rFonts w:eastAsia="Times New Roman" w:cstheme="minorHAnsi"/>
                <w:color w:val="000000"/>
                <w:lang w:eastAsia="sl-SI"/>
              </w:rPr>
              <w:t>14.9.2020 (1. del), 2</w:t>
            </w:r>
            <w:r w:rsidR="001942A5">
              <w:rPr>
                <w:rFonts w:eastAsia="Times New Roman" w:cstheme="minorHAnsi"/>
                <w:color w:val="000000"/>
                <w:lang w:eastAsia="sl-SI"/>
              </w:rPr>
              <w:t xml:space="preserve">5.9. (2. del); </w:t>
            </w:r>
            <w:r w:rsidR="00C870D7">
              <w:rPr>
                <w:rFonts w:eastAsia="Times New Roman" w:cstheme="minorHAnsi"/>
                <w:color w:val="000000"/>
                <w:lang w:eastAsia="sl-SI"/>
              </w:rPr>
              <w:t>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942A5" w:rsidP="008C53C3">
            <w:pPr>
              <w:spacing w:before="240" w:after="0" w:line="240" w:lineRule="auto"/>
              <w:jc w:val="both"/>
              <w:rPr>
                <w:rFonts w:eastAsia="Times New Roman" w:cstheme="minorHAnsi"/>
                <w:sz w:val="24"/>
                <w:szCs w:val="24"/>
                <w:lang w:eastAsia="sl-SI"/>
              </w:rPr>
            </w:pPr>
            <w:r w:rsidRPr="001942A5">
              <w:rPr>
                <w:rFonts w:eastAsia="Times New Roman" w:cstheme="minorHAnsi"/>
                <w:color w:val="000000" w:themeColor="text1"/>
                <w:lang w:eastAsia="sl-SI"/>
              </w:rPr>
              <w:t xml:space="preserve">Časovni okvir: </w:t>
            </w:r>
            <w:r w:rsidR="008C53C3">
              <w:rPr>
                <w:rFonts w:eastAsia="Times New Roman" w:cstheme="minorHAnsi"/>
                <w:color w:val="000000"/>
                <w:lang w:eastAsia="sl-SI"/>
              </w:rPr>
              <w:t>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lastRenderedPageBreak/>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Minimalno število udeležencev: 5</w:t>
            </w:r>
          </w:p>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Maksimalno število udeležencev (napišite): 12</w:t>
            </w:r>
          </w:p>
        </w:tc>
      </w:tr>
      <w:tr w:rsidR="00113BAE" w:rsidRPr="006F6F3D" w:rsidTr="001942A5">
        <w:trPr>
          <w:trHeight w:val="638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Opis modula: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Modul bi se lahko izvedel </w:t>
            </w:r>
            <w:proofErr w:type="spellStart"/>
            <w:r w:rsidRPr="006F6F3D">
              <w:rPr>
                <w:rFonts w:eastAsia="Times New Roman" w:cstheme="minorHAnsi"/>
                <w:color w:val="000000"/>
                <w:lang w:eastAsia="sl-SI"/>
              </w:rPr>
              <w:t>online</w:t>
            </w:r>
            <w:proofErr w:type="spellEnd"/>
            <w:r w:rsidRPr="006F6F3D">
              <w:rPr>
                <w:rFonts w:eastAsia="Times New Roman" w:cstheme="minorHAnsi"/>
                <w:color w:val="000000"/>
                <w:lang w:eastAsia="sl-SI"/>
              </w:rPr>
              <w:t>, če si udeleženci predhodno priskrbijo glino in pripomočke. Preko videokonference bi jih vodila in ustvarjala z njimi. Samostojno bi svoje skulpture umeščali v prostor in mi poslali fotografije različnih primerov postavitev.  Nastale situacije bi analizirali.</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Modul je namenjen iskanju oblik, ki  jih posedujemo v svojih doživljanjih pa morda o tem še ne vemo. Z gradnjo objekta – skulpture bi odkrivali svojo nezavedno plat sveta oblik in njihovih odnosov. Samosvojim oblikam bi iskali pomen in povezave.</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Modul se začne z uvodno pripravo in iskanjem individualnih notranjih objektov. Realizacija abstraktnih form se morda pri prenosu v realnost spremeni saj je tudi material v katerem kreiramo nosilec svojega sporočila.</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Skulpture bi ustvarjali v glino, ki ima poleg odličnih modulacijskih in izraznih lastnosti tudi terapevtski učinek. Ustvarjali bi lahko </w:t>
            </w:r>
            <w:proofErr w:type="spellStart"/>
            <w:r w:rsidRPr="006F6F3D">
              <w:rPr>
                <w:rFonts w:eastAsia="Times New Roman" w:cstheme="minorHAnsi"/>
                <w:color w:val="000000"/>
                <w:lang w:eastAsia="sl-SI"/>
              </w:rPr>
              <w:t>posmezno</w:t>
            </w:r>
            <w:proofErr w:type="spellEnd"/>
            <w:r w:rsidRPr="006F6F3D">
              <w:rPr>
                <w:rFonts w:eastAsia="Times New Roman" w:cstheme="minorHAnsi"/>
                <w:color w:val="000000"/>
                <w:lang w:eastAsia="sl-SI"/>
              </w:rPr>
              <w:t xml:space="preserve"> ali v skupini.</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Nastalim objektom bi poiskali umestitev v prostoru. Z različnimi poskusi umestitve bi odkrivali pomene odnosov med objekti in kako se z malim posegom, spremembo situacija postavitve in objekta spremeni.</w:t>
            </w:r>
          </w:p>
          <w:p w:rsidR="00113BAE" w:rsidRPr="006F6F3D" w:rsidRDefault="00113BAE" w:rsidP="00113BAE">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Za izvedbo modula bi potrebovali glino ( 3 – 5 kg na udeleženca ), pripomočke ( trdno podlago – podstavek, kiparske </w:t>
            </w:r>
            <w:proofErr w:type="spellStart"/>
            <w:r w:rsidRPr="006F6F3D">
              <w:rPr>
                <w:rFonts w:eastAsia="Times New Roman" w:cstheme="minorHAnsi"/>
                <w:color w:val="000000"/>
                <w:lang w:eastAsia="sl-SI"/>
              </w:rPr>
              <w:t>modelirke</w:t>
            </w:r>
            <w:proofErr w:type="spellEnd"/>
            <w:r w:rsidRPr="006F6F3D">
              <w:rPr>
                <w:rFonts w:eastAsia="Times New Roman" w:cstheme="minorHAnsi"/>
                <w:color w:val="000000"/>
                <w:lang w:eastAsia="sl-SI"/>
              </w:rPr>
              <w:t xml:space="preserve"> ).</w:t>
            </w:r>
          </w:p>
        </w:tc>
      </w:tr>
      <w:tr w:rsidR="00113BAE" w:rsidRPr="006F6F3D" w:rsidTr="00324ED7">
        <w:trPr>
          <w:trHeight w:val="11"/>
        </w:trPr>
        <w:tc>
          <w:tcPr>
            <w:tcW w:w="0" w:type="auto"/>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rsidR="00113BAE" w:rsidRPr="006F6F3D" w:rsidRDefault="00113BAE" w:rsidP="00B54895">
            <w:pPr>
              <w:pStyle w:val="Naslov1"/>
              <w:rPr>
                <w:rFonts w:asciiTheme="minorHAnsi" w:eastAsia="Times New Roman" w:hAnsiTheme="minorHAnsi" w:cstheme="minorHAnsi"/>
                <w:sz w:val="24"/>
                <w:szCs w:val="24"/>
                <w:lang w:eastAsia="sl-SI"/>
              </w:rPr>
            </w:pPr>
            <w:bookmarkStart w:id="16" w:name="_Toc49509272"/>
            <w:r w:rsidRPr="006F6F3D">
              <w:rPr>
                <w:rFonts w:asciiTheme="minorHAnsi" w:eastAsia="Times New Roman" w:hAnsiTheme="minorHAnsi" w:cstheme="minorHAnsi"/>
                <w:b w:val="0"/>
                <w:lang w:eastAsia="sl-SI"/>
              </w:rPr>
              <w:t>PLESNA UMETNOST</w:t>
            </w:r>
            <w:bookmarkEnd w:id="16"/>
          </w:p>
        </w:tc>
      </w:tr>
      <w:tr w:rsidR="00113BAE" w:rsidRPr="006F6F3D" w:rsidTr="006C65D1">
        <w:trPr>
          <w:trHeight w:val="161"/>
        </w:trPr>
        <w:tc>
          <w:tcPr>
            <w:tcW w:w="0" w:type="auto"/>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hideMark/>
          </w:tcPr>
          <w:p w:rsidR="00113BAE" w:rsidRPr="006F6F3D" w:rsidRDefault="00723DE2" w:rsidP="000D0419">
            <w:pPr>
              <w:pStyle w:val="Naslov2"/>
              <w:rPr>
                <w:sz w:val="24"/>
                <w:szCs w:val="24"/>
              </w:rPr>
            </w:pPr>
            <w:bookmarkStart w:id="17" w:name="_Toc49509273"/>
            <w:r w:rsidRPr="006F6F3D">
              <w:t>MODUL: TELO V PROSTORU, PROSTOR V TELESU II</w:t>
            </w:r>
            <w:bookmarkEnd w:id="17"/>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942A5">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shd w:val="clear" w:color="auto" w:fill="FFFFFF"/>
                <w:lang w:eastAsia="sl-SI"/>
              </w:rPr>
              <w:t xml:space="preserve">Izvajalka: </w:t>
            </w:r>
            <w:r w:rsidRPr="006F6F3D">
              <w:rPr>
                <w:rFonts w:eastAsia="Times New Roman" w:cstheme="minorHAnsi"/>
                <w:color w:val="000000" w:themeColor="text1"/>
                <w:lang w:eastAsia="sl-SI"/>
              </w:rPr>
              <w:t>Urša Rupnik</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942A5">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 xml:space="preserve">Datum in ura: </w:t>
            </w:r>
            <w:r w:rsidR="001942A5">
              <w:rPr>
                <w:rFonts w:eastAsia="Times New Roman" w:cstheme="minorHAnsi"/>
                <w:color w:val="000000" w:themeColor="text1"/>
                <w:lang w:eastAsia="sl-SI"/>
              </w:rPr>
              <w:t>16.9.2020,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6C65D1" w:rsidP="001942A5">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lastRenderedPageBreak/>
              <w:t xml:space="preserve">Časovni okvir: </w:t>
            </w:r>
            <w:r w:rsidR="001942A5">
              <w:rPr>
                <w:rFonts w:eastAsia="Times New Roman" w:cstheme="minorHAnsi"/>
                <w:color w:val="000000" w:themeColor="text1"/>
                <w:lang w:eastAsia="sl-SI"/>
              </w:rPr>
              <w:t>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Minimalno število udeležencev: 5</w:t>
            </w:r>
          </w:p>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Maksimalno število udeležencev (napišite): 12</w:t>
            </w:r>
          </w:p>
        </w:tc>
      </w:tr>
      <w:tr w:rsidR="00113BAE" w:rsidRPr="006F6F3D" w:rsidTr="004E6A41">
        <w:trPr>
          <w:trHeight w:val="7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8C53C3">
            <w:pPr>
              <w:jc w:val="both"/>
              <w:rPr>
                <w:rFonts w:cstheme="minorHAnsi"/>
                <w:sz w:val="24"/>
                <w:szCs w:val="24"/>
                <w:lang w:eastAsia="sl-SI"/>
              </w:rPr>
            </w:pPr>
            <w:r w:rsidRPr="006F6F3D">
              <w:rPr>
                <w:rFonts w:cstheme="minorHAnsi"/>
                <w:lang w:eastAsia="sl-SI"/>
              </w:rPr>
              <w:t>Opis modula:</w:t>
            </w:r>
          </w:p>
          <w:p w:rsidR="00113BAE" w:rsidRPr="006F6F3D" w:rsidRDefault="00113BAE" w:rsidP="008C53C3">
            <w:pPr>
              <w:jc w:val="both"/>
              <w:rPr>
                <w:rFonts w:cstheme="minorHAnsi"/>
                <w:sz w:val="24"/>
                <w:szCs w:val="24"/>
                <w:lang w:eastAsia="sl-SI"/>
              </w:rPr>
            </w:pPr>
            <w:r w:rsidRPr="006F6F3D">
              <w:rPr>
                <w:rFonts w:cstheme="minorHAnsi"/>
                <w:lang w:eastAsia="sl-SI"/>
              </w:rPr>
              <w:t>Drugi del modula “Telo v prostoru, prostor v telesu” je nastal ob izkušnji zadnjih dveh mesecev (samo)izolacije. Ukvarja se s tem, kako v naše zasebne prostore vnesti gibalno raziskovanje in kaj nam ti prostori ponujajo za plesno ustvarjanje. Iščemo možnosti raziskovanja različnih učnih vsebin v okolju, ki nas obdaja in raziskujemo, kako lahko znotraj zamejenega zunanjega prostora najdemo neslutene razsežnosti v lastnem telesu. Ne moremo pa tudi mimo tega, da naslovimo na novo vzniklo okolje virtualne učilnice, v kateri vzdržujemo fizično distanco, a smo vseeno socialno skupaj in v interakciji.</w:t>
            </w:r>
          </w:p>
          <w:p w:rsidR="00113BAE" w:rsidRPr="006F6F3D" w:rsidRDefault="00113BAE" w:rsidP="008C53C3">
            <w:pPr>
              <w:jc w:val="both"/>
              <w:rPr>
                <w:rFonts w:cstheme="minorHAnsi"/>
                <w:sz w:val="24"/>
                <w:szCs w:val="24"/>
                <w:lang w:eastAsia="sl-SI"/>
              </w:rPr>
            </w:pPr>
            <w:r w:rsidRPr="006F6F3D">
              <w:rPr>
                <w:rFonts w:cstheme="minorHAnsi"/>
                <w:lang w:eastAsia="sl-SI"/>
              </w:rPr>
              <w:t xml:space="preserve">Namig </w:t>
            </w:r>
            <w:proofErr w:type="spellStart"/>
            <w:r w:rsidRPr="006F6F3D">
              <w:rPr>
                <w:rFonts w:cstheme="minorHAnsi"/>
                <w:lang w:eastAsia="sl-SI"/>
              </w:rPr>
              <w:t>udeležencem_kam</w:t>
            </w:r>
            <w:proofErr w:type="spellEnd"/>
            <w:r w:rsidRPr="006F6F3D">
              <w:rPr>
                <w:rFonts w:cstheme="minorHAnsi"/>
                <w:lang w:eastAsia="sl-SI"/>
              </w:rPr>
              <w:t>: plesno predznanje in izkušnje niso potrebne, potrebujejo udobno oblačilo in obutev, papir in pisalo ter domači stol.</w:t>
            </w:r>
          </w:p>
          <w:p w:rsidR="00113BAE" w:rsidRPr="006F6F3D" w:rsidRDefault="00113BAE" w:rsidP="008C53C3">
            <w:pPr>
              <w:jc w:val="both"/>
              <w:rPr>
                <w:rFonts w:cstheme="minorHAnsi"/>
                <w:sz w:val="24"/>
                <w:szCs w:val="24"/>
                <w:lang w:eastAsia="sl-SI"/>
              </w:rPr>
            </w:pPr>
            <w:r w:rsidRPr="006F6F3D">
              <w:rPr>
                <w:rFonts w:cstheme="minorHAnsi"/>
                <w:iCs/>
                <w:lang w:eastAsia="sl-SI"/>
              </w:rPr>
              <w:t>Modul je namenjen raziskovanju možnosti, kako z lastnim gibom ustvarjati samosvoje oblike, pomene, sosledja in razmerja. Posveča se predvsem spoznavanju individualnih telesnih vzgibov, hkrati pa vzpodbuja razmišljanje o uporabi ustvarjalnega giba znotraj različnih učnih okolij. Zavzema se tudi za odkrivanje načinov, kako znanje s papirja prenesti v prostor in ga, skupaj z drugimi, utelesiti.</w:t>
            </w:r>
          </w:p>
          <w:p w:rsidR="00113BAE" w:rsidRPr="006F6F3D" w:rsidRDefault="00113BAE" w:rsidP="008C53C3">
            <w:pPr>
              <w:jc w:val="both"/>
              <w:rPr>
                <w:rFonts w:cstheme="minorHAnsi"/>
                <w:sz w:val="24"/>
                <w:szCs w:val="24"/>
                <w:lang w:eastAsia="sl-SI"/>
              </w:rPr>
            </w:pPr>
            <w:r w:rsidRPr="006F6F3D">
              <w:rPr>
                <w:rFonts w:cstheme="minorHAnsi"/>
                <w:iCs/>
                <w:lang w:eastAsia="sl-SI"/>
              </w:rPr>
              <w:t>Sestavljen je iz treh delov. Prvi del je uvodna priprava, ki nas uglasi s samim sabo. Ozavesti, kje sem in kako sem v telesu in v prostoru. Drugi del je  sestavljen iz krajših predlog, ki urijo telesno zaznavanje in sledenje skozi fizično inteligentnost. Uvodno zavedanje sebe se nadgradi v pozornosti, kje so ostali in v kakšni relaciji smo. Tretji del delavnice je izpeljava konkretnega primera, kako lahko uporabimo gibanje pri prenašanju specifičnih vsebin, ter odpira prostor za učenje, razumevanje in izražanje.</w:t>
            </w:r>
          </w:p>
          <w:p w:rsidR="00113BAE" w:rsidRPr="006F6F3D" w:rsidRDefault="00113BAE" w:rsidP="008C53C3">
            <w:pPr>
              <w:jc w:val="both"/>
              <w:rPr>
                <w:rFonts w:cstheme="minorHAnsi"/>
                <w:sz w:val="24"/>
                <w:szCs w:val="24"/>
                <w:lang w:eastAsia="sl-SI"/>
              </w:rPr>
            </w:pPr>
            <w:r w:rsidRPr="006F6F3D">
              <w:rPr>
                <w:rFonts w:cstheme="minorHAnsi"/>
                <w:iCs/>
                <w:lang w:eastAsia="sl-SI"/>
              </w:rPr>
              <w:t xml:space="preserve">Ples je lahko tudi </w:t>
            </w:r>
            <w:proofErr w:type="spellStart"/>
            <w:r w:rsidRPr="006F6F3D">
              <w:rPr>
                <w:rFonts w:cstheme="minorHAnsi"/>
                <w:iCs/>
                <w:lang w:eastAsia="sl-SI"/>
              </w:rPr>
              <w:t>neperformativna</w:t>
            </w:r>
            <w:proofErr w:type="spellEnd"/>
            <w:r w:rsidRPr="006F6F3D">
              <w:rPr>
                <w:rFonts w:cstheme="minorHAnsi"/>
                <w:iCs/>
                <w:lang w:eastAsia="sl-SI"/>
              </w:rPr>
              <w:t xml:space="preserve"> praksa raziskave, izmenjave ali izraza, je tista umetnost, v kateri je »umetnica« hkrati »umetnina«, kar v praksi pomeni, da smo vsi tako izvajalci kot tudi opazovalci in skozi preplet obojega vstopamo v nove uvide in izkušnje.</w:t>
            </w:r>
          </w:p>
          <w:p w:rsidR="00113BAE" w:rsidRPr="006F6F3D" w:rsidRDefault="00113BAE" w:rsidP="008C53C3">
            <w:pPr>
              <w:jc w:val="both"/>
              <w:rPr>
                <w:rFonts w:cstheme="minorHAnsi"/>
                <w:sz w:val="24"/>
                <w:szCs w:val="24"/>
                <w:lang w:eastAsia="sl-SI"/>
              </w:rPr>
            </w:pPr>
            <w:r w:rsidRPr="006F6F3D">
              <w:rPr>
                <w:rFonts w:cstheme="minorHAnsi"/>
                <w:iCs/>
                <w:lang w:eastAsia="sl-SI"/>
              </w:rPr>
              <w:t xml:space="preserve">Opis modula je nastal v sodelovanju Andreje </w:t>
            </w:r>
            <w:proofErr w:type="spellStart"/>
            <w:r w:rsidRPr="006F6F3D">
              <w:rPr>
                <w:rFonts w:cstheme="minorHAnsi"/>
                <w:iCs/>
                <w:lang w:eastAsia="sl-SI"/>
              </w:rPr>
              <w:t>Podrzavnik</w:t>
            </w:r>
            <w:proofErr w:type="spellEnd"/>
            <w:r w:rsidRPr="006F6F3D">
              <w:rPr>
                <w:rFonts w:cstheme="minorHAnsi"/>
                <w:iCs/>
                <w:lang w:eastAsia="sl-SI"/>
              </w:rPr>
              <w:t>, Katje Kosi, Tine Valentan, Gregorja Kamnikarja in Urše Rupnik.</w:t>
            </w:r>
          </w:p>
        </w:tc>
      </w:tr>
      <w:tr w:rsidR="001465A6" w:rsidRPr="006F6F3D" w:rsidTr="008C53C3">
        <w:trPr>
          <w:trHeight w:val="418"/>
        </w:trPr>
        <w:tc>
          <w:tcPr>
            <w:tcW w:w="0" w:type="auto"/>
            <w:tcBorders>
              <w:top w:val="single" w:sz="8" w:space="0" w:color="000000"/>
              <w:left w:val="single" w:sz="8" w:space="0" w:color="000000"/>
              <w:bottom w:val="single" w:sz="8" w:space="0" w:color="000000"/>
              <w:right w:val="single" w:sz="8" w:space="0" w:color="000000"/>
            </w:tcBorders>
            <w:shd w:val="clear" w:color="auto" w:fill="B4C6E7" w:themeFill="accent5" w:themeFillTint="66"/>
            <w:tcMar>
              <w:top w:w="100" w:type="dxa"/>
              <w:left w:w="100" w:type="dxa"/>
              <w:bottom w:w="100" w:type="dxa"/>
              <w:right w:w="100" w:type="dxa"/>
            </w:tcMar>
          </w:tcPr>
          <w:p w:rsidR="001465A6" w:rsidRPr="006F6F3D" w:rsidRDefault="001465A6" w:rsidP="000D0419">
            <w:pPr>
              <w:pStyle w:val="Naslov2"/>
            </w:pPr>
            <w:bookmarkStart w:id="18" w:name="_Toc49509274"/>
            <w:r>
              <w:t xml:space="preserve">MODUL: </w:t>
            </w:r>
            <w:r w:rsidRPr="006F6F3D">
              <w:t>MODUL: TELO V PROSTORU, PROSTOR V TELESU II</w:t>
            </w:r>
            <w:bookmarkEnd w:id="18"/>
          </w:p>
        </w:tc>
      </w:tr>
      <w:tr w:rsidR="001465A6" w:rsidRPr="006F6F3D" w:rsidTr="008C53C3">
        <w:trPr>
          <w:trHeight w:val="3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65A6" w:rsidRDefault="008C53C3" w:rsidP="000D0419">
            <w:r>
              <w:t>Izvajalka: Katja Kosi</w:t>
            </w:r>
          </w:p>
        </w:tc>
      </w:tr>
      <w:tr w:rsidR="008C53C3" w:rsidRPr="006F6F3D" w:rsidTr="001465A6">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53C3" w:rsidRPr="008C53C3" w:rsidRDefault="008C53C3" w:rsidP="000D0419">
            <w:r w:rsidRPr="008C53C3">
              <w:lastRenderedPageBreak/>
              <w:t>Datum in ura: 18.9.2020</w:t>
            </w:r>
            <w:r w:rsidR="00C870D7">
              <w:t>, 15:00</w:t>
            </w:r>
          </w:p>
        </w:tc>
      </w:tr>
      <w:tr w:rsidR="008C53C3" w:rsidRPr="006F6F3D" w:rsidTr="001465A6">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53C3" w:rsidRPr="008C53C3" w:rsidRDefault="008C53C3" w:rsidP="000D0419">
            <w:r w:rsidRPr="001942A5">
              <w:rPr>
                <w:color w:val="000000" w:themeColor="text1"/>
              </w:rPr>
              <w:t xml:space="preserve">Časovni okvir: </w:t>
            </w:r>
            <w:r>
              <w:rPr>
                <w:color w:val="000000"/>
              </w:rPr>
              <w:t>4 šolske ure</w:t>
            </w:r>
          </w:p>
        </w:tc>
      </w:tr>
      <w:tr w:rsidR="00E20AB4" w:rsidRPr="006F6F3D" w:rsidTr="001465A6">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AB4" w:rsidRPr="001942A5" w:rsidRDefault="00E20AB4" w:rsidP="000D0419">
            <w:pPr>
              <w:rPr>
                <w:color w:val="000000" w:themeColor="text1"/>
              </w:rPr>
            </w:pPr>
            <w:r w:rsidRPr="006F6F3D">
              <w:rPr>
                <w:color w:val="000000" w:themeColor="text1"/>
              </w:rPr>
              <w:t>Ciljna skupina: učitelji razrednega pouka, vzgojitelji, srednješolski učitelji, svetovalni delavci, pedagogi …</w:t>
            </w:r>
          </w:p>
        </w:tc>
      </w:tr>
      <w:tr w:rsidR="00E20AB4" w:rsidRPr="006F6F3D" w:rsidTr="001465A6">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20AB4" w:rsidRPr="006F6F3D" w:rsidRDefault="00E20AB4" w:rsidP="000D0419">
            <w:pPr>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Minimalno število udeležencev: 5</w:t>
            </w:r>
          </w:p>
          <w:p w:rsidR="00E20AB4" w:rsidRPr="006F6F3D" w:rsidRDefault="00E20AB4" w:rsidP="000D0419">
            <w:pPr>
              <w:rPr>
                <w:color w:val="000000" w:themeColor="text1"/>
              </w:rPr>
            </w:pPr>
            <w:r w:rsidRPr="006F6F3D">
              <w:rPr>
                <w:color w:val="000000" w:themeColor="text1"/>
              </w:rPr>
              <w:t>Maksimalno število udeležencev (napišite): 12</w:t>
            </w:r>
          </w:p>
        </w:tc>
      </w:tr>
      <w:tr w:rsidR="001465A6" w:rsidRPr="006F6F3D" w:rsidTr="001465A6">
        <w:trPr>
          <w:trHeight w:val="4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65A6" w:rsidRDefault="001465A6" w:rsidP="000D0419">
            <w:pPr>
              <w:rPr>
                <w:rFonts w:cstheme="minorHAnsi"/>
              </w:rPr>
            </w:pPr>
            <w:r w:rsidRPr="008C53C3">
              <w:rPr>
                <w:rFonts w:cstheme="minorHAnsi"/>
              </w:rPr>
              <w:t xml:space="preserve">Opis modula: </w:t>
            </w:r>
          </w:p>
          <w:p w:rsidR="00E20AB4" w:rsidRPr="008C53C3" w:rsidRDefault="00E20AB4" w:rsidP="000D0419">
            <w:pPr>
              <w:rPr>
                <w:rFonts w:cstheme="minorHAnsi"/>
              </w:rPr>
            </w:pPr>
          </w:p>
          <w:p w:rsidR="001465A6" w:rsidRPr="008C53C3" w:rsidRDefault="001465A6" w:rsidP="000D0419">
            <w:pPr>
              <w:rPr>
                <w:rFonts w:cstheme="minorHAnsi"/>
              </w:rPr>
            </w:pPr>
            <w:r w:rsidRPr="008C53C3">
              <w:rPr>
                <w:rFonts w:cstheme="minorHAnsi"/>
              </w:rPr>
              <w:t xml:space="preserve">Delavnica je namenjena raziskovanju zmožnosti telesa, da igrivo vstopa v razmerja z drugimi telesi in s tem ustvarja določene pomene, razmerja, zgodbe. Naš cilj bo, da skozi lasten gib, občutenje telesa v danem trenutku ter s pomočjo preprostih </w:t>
            </w:r>
            <w:proofErr w:type="spellStart"/>
            <w:r w:rsidRPr="008C53C3">
              <w:rPr>
                <w:rFonts w:cstheme="minorHAnsi"/>
              </w:rPr>
              <w:t>improvizacijskih</w:t>
            </w:r>
            <w:proofErr w:type="spellEnd"/>
            <w:r w:rsidRPr="008C53C3">
              <w:rPr>
                <w:rFonts w:cstheme="minorHAnsi"/>
              </w:rPr>
              <w:t xml:space="preserve"> nalog razširimo možnosti uporabe giba v različnih učnih okoljih.</w:t>
            </w:r>
          </w:p>
          <w:p w:rsidR="001465A6" w:rsidRPr="008C53C3" w:rsidRDefault="001465A6" w:rsidP="000D0419">
            <w:pPr>
              <w:rPr>
                <w:rFonts w:cstheme="minorHAnsi"/>
              </w:rPr>
            </w:pPr>
          </w:p>
          <w:p w:rsidR="001465A6" w:rsidRPr="008C53C3" w:rsidRDefault="001465A6" w:rsidP="000D0419">
            <w:pPr>
              <w:rPr>
                <w:rFonts w:cstheme="minorHAnsi"/>
              </w:rPr>
            </w:pPr>
            <w:r w:rsidRPr="008C53C3">
              <w:rPr>
                <w:rFonts w:cstheme="minorHAnsi"/>
              </w:rPr>
              <w:t xml:space="preserve">Delavnica je razdeljena na dva dela in traja štiri šolske ure. Začnemo z ogrevanjem, kjer pripravimo telo, da se začuti v prostoru in v relaciji do drugih v prostoru, ter nadaljujemo s preprostimi </w:t>
            </w:r>
            <w:proofErr w:type="spellStart"/>
            <w:r w:rsidRPr="008C53C3">
              <w:rPr>
                <w:rFonts w:cstheme="minorHAnsi"/>
              </w:rPr>
              <w:t>improvizacijskimi</w:t>
            </w:r>
            <w:proofErr w:type="spellEnd"/>
            <w:r w:rsidRPr="008C53C3">
              <w:rPr>
                <w:rFonts w:cstheme="minorHAnsi"/>
              </w:rPr>
              <w:t xml:space="preserve"> nalogami. V osrednjem delu principe iz prvega dela nadgradimo, obenem pa posebno pozornost posvetimo najprej nalogam, ki temeljijo na raziskovanju lastnega giba, nato pa preko nabora različnih nalog ali na podlagi </w:t>
            </w:r>
            <w:proofErr w:type="spellStart"/>
            <w:r w:rsidRPr="008C53C3">
              <w:rPr>
                <w:rFonts w:cstheme="minorHAnsi"/>
              </w:rPr>
              <w:t>predpripravljenih</w:t>
            </w:r>
            <w:proofErr w:type="spellEnd"/>
            <w:r w:rsidRPr="008C53C3">
              <w:rPr>
                <w:rFonts w:cstheme="minorHAnsi"/>
              </w:rPr>
              <w:t xml:space="preserve"> vsebin ustvarjamo kratke, instantne skupinske kompozicije, podobe. Težimo k uporabi preprostega, tudi vsakdanjega giba, iz statičnih podob razvijamo dinamične in jim igrivo spreminjamo pomene. Naloge zastavimo tako, da spodbujajo gibalno domišljijo in razvijajo sposobnost neverbalne komunikacije. Posamezne naloge prepletamo s predahi za refleksijo, s katerimi ozavestimo različne kvalitete, razmerja in pomene, ki izhajajo iz kompozicije, ter tako razvijamo prijeme, ki so nam lahko v pomoč pri posredovanju učnih vsebin.</w:t>
            </w:r>
          </w:p>
          <w:p w:rsidR="001465A6" w:rsidRPr="008C53C3" w:rsidRDefault="001465A6" w:rsidP="000D0419">
            <w:pPr>
              <w:rPr>
                <w:rFonts w:cstheme="minorHAnsi"/>
              </w:rPr>
            </w:pPr>
          </w:p>
          <w:p w:rsidR="001465A6" w:rsidRPr="008C53C3" w:rsidRDefault="001465A6" w:rsidP="000D0419">
            <w:pPr>
              <w:rPr>
                <w:rFonts w:cstheme="minorHAnsi"/>
              </w:rPr>
            </w:pPr>
            <w:r w:rsidRPr="008C53C3">
              <w:rPr>
                <w:rFonts w:cstheme="minorHAnsi"/>
              </w:rPr>
              <w:t>Udeleženci naj oblečejo udobna oblačila in obutev ter prinesejo papir in pisalo.</w:t>
            </w:r>
          </w:p>
          <w:p w:rsidR="001465A6" w:rsidRDefault="001465A6" w:rsidP="000D0419"/>
        </w:tc>
      </w:tr>
      <w:tr w:rsidR="00113BAE" w:rsidRPr="006F6F3D" w:rsidTr="006C65D1">
        <w:trPr>
          <w:trHeight w:val="159"/>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113BAE" w:rsidRPr="006F6F3D" w:rsidRDefault="00113BAE" w:rsidP="00B54895">
            <w:pPr>
              <w:pStyle w:val="Naslov1"/>
              <w:rPr>
                <w:rFonts w:asciiTheme="minorHAnsi" w:eastAsia="Times New Roman" w:hAnsiTheme="minorHAnsi" w:cstheme="minorHAnsi"/>
                <w:sz w:val="24"/>
                <w:szCs w:val="24"/>
                <w:lang w:eastAsia="sl-SI"/>
              </w:rPr>
            </w:pPr>
            <w:bookmarkStart w:id="19" w:name="_Toc49509275"/>
            <w:r w:rsidRPr="006F6F3D">
              <w:rPr>
                <w:rFonts w:asciiTheme="minorHAnsi" w:eastAsia="Times New Roman" w:hAnsiTheme="minorHAnsi" w:cstheme="minorHAnsi"/>
                <w:b w:val="0"/>
                <w:lang w:eastAsia="sl-SI"/>
              </w:rPr>
              <w:t>KNJIŽEVNA UMETNOST</w:t>
            </w:r>
            <w:bookmarkEnd w:id="19"/>
          </w:p>
        </w:tc>
      </w:tr>
      <w:tr w:rsidR="00113BAE" w:rsidRPr="006F6F3D" w:rsidTr="006C65D1">
        <w:trPr>
          <w:trHeight w:val="159"/>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113BAE" w:rsidRPr="006F6F3D" w:rsidRDefault="00B54895" w:rsidP="000D0419">
            <w:pPr>
              <w:pStyle w:val="Naslov2"/>
              <w:rPr>
                <w:sz w:val="24"/>
                <w:szCs w:val="24"/>
              </w:rPr>
            </w:pPr>
            <w:bookmarkStart w:id="20" w:name="_Toc49509276"/>
            <w:r w:rsidRPr="006F6F3D">
              <w:t>MODUL: PRIPOVEDOVANJE KOT IGRA</w:t>
            </w:r>
            <w:bookmarkEnd w:id="20"/>
          </w:p>
        </w:tc>
      </w:tr>
      <w:tr w:rsidR="00113BAE" w:rsidRPr="006F6F3D" w:rsidTr="00A16686">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E94862" w:rsidP="00E94862">
            <w:pPr>
              <w:shd w:val="clear" w:color="auto" w:fill="FFFFFF"/>
              <w:spacing w:before="240" w:after="0" w:line="240" w:lineRule="auto"/>
              <w:jc w:val="both"/>
              <w:rPr>
                <w:rFonts w:eastAsia="Times New Roman" w:cstheme="minorHAnsi"/>
                <w:sz w:val="24"/>
                <w:szCs w:val="24"/>
                <w:lang w:eastAsia="sl-SI"/>
              </w:rPr>
            </w:pPr>
            <w:r>
              <w:rPr>
                <w:rFonts w:eastAsia="Times New Roman" w:cstheme="minorHAnsi"/>
                <w:color w:val="000000"/>
                <w:lang w:eastAsia="sl-SI"/>
              </w:rPr>
              <w:lastRenderedPageBreak/>
              <w:t>Izvajalka: Špela Frlic</w:t>
            </w:r>
          </w:p>
        </w:tc>
      </w:tr>
      <w:tr w:rsidR="00113BAE" w:rsidRPr="006F6F3D" w:rsidTr="00A16686">
        <w:trPr>
          <w:trHeight w:val="1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E94862">
            <w:pPr>
              <w:spacing w:before="240" w:after="0" w:line="240" w:lineRule="auto"/>
              <w:jc w:val="both"/>
              <w:rPr>
                <w:rFonts w:eastAsia="Times New Roman" w:cstheme="minorHAnsi"/>
                <w:sz w:val="24"/>
                <w:szCs w:val="24"/>
                <w:lang w:eastAsia="sl-SI"/>
              </w:rPr>
            </w:pPr>
            <w:r w:rsidRPr="006F6F3D">
              <w:rPr>
                <w:rFonts w:eastAsia="Times New Roman" w:cstheme="minorHAnsi"/>
                <w:color w:val="000000"/>
                <w:lang w:eastAsia="sl-SI"/>
              </w:rPr>
              <w:t xml:space="preserve">Datum in ura: </w:t>
            </w:r>
            <w:r w:rsidR="00E94862">
              <w:rPr>
                <w:rFonts w:eastAsia="Times New Roman" w:cstheme="minorHAnsi"/>
                <w:color w:val="000000"/>
                <w:lang w:eastAsia="sl-SI"/>
              </w:rPr>
              <w:t>21.9.2020, 15:00</w:t>
            </w:r>
          </w:p>
        </w:tc>
      </w:tr>
      <w:tr w:rsidR="00113BAE" w:rsidRPr="006F6F3D" w:rsidTr="00A16686">
        <w:trPr>
          <w:trHeight w:val="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6C65D1" w:rsidP="00E94862">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 xml:space="preserve">Časovni okvir: </w:t>
            </w:r>
            <w:r w:rsidR="00E94862">
              <w:rPr>
                <w:rFonts w:eastAsia="Times New Roman" w:cstheme="minorHAnsi"/>
                <w:color w:val="000000" w:themeColor="text1"/>
                <w:lang w:eastAsia="sl-SI"/>
              </w:rPr>
              <w:t>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Ciljna skupina: učitelji razrednega pouka, vzgojitelji,  pedagogi</w:t>
            </w:r>
          </w:p>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(modul se bo osredotočal na delo z otroki, ki še ne berejo samostojno oz. so v procesu osvajanja branja).</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pacing w:before="240" w:after="0" w:line="240" w:lineRule="auto"/>
              <w:jc w:val="both"/>
              <w:rPr>
                <w:rFonts w:eastAsia="Times New Roman" w:cstheme="minorHAnsi"/>
                <w:color w:val="000000" w:themeColor="text1"/>
                <w:sz w:val="24"/>
                <w:szCs w:val="24"/>
                <w:lang w:eastAsia="sl-SI"/>
              </w:rPr>
            </w:pPr>
            <w:r w:rsidRPr="006F6F3D">
              <w:rPr>
                <w:rFonts w:eastAsia="Times New Roman" w:cstheme="minorHAnsi"/>
                <w:color w:val="000000" w:themeColor="text1"/>
                <w:lang w:eastAsia="sl-SI"/>
              </w:rPr>
              <w:t>Minimalno število udeležencev: 5</w:t>
            </w:r>
          </w:p>
          <w:p w:rsidR="00113BAE" w:rsidRPr="006F6F3D" w:rsidRDefault="00113BAE" w:rsidP="00E94862">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xml:space="preserve">Maksimalno število udeležencev (napišite): </w:t>
            </w:r>
            <w:r w:rsidR="00E94862" w:rsidRPr="00E94862">
              <w:rPr>
                <w:rFonts w:eastAsia="Times New Roman" w:cstheme="minorHAnsi"/>
                <w:color w:val="000000" w:themeColor="text1"/>
                <w:lang w:eastAsia="sl-SI"/>
              </w:rPr>
              <w:t>12</w:t>
            </w:r>
          </w:p>
        </w:tc>
      </w:tr>
      <w:tr w:rsidR="00113BAE" w:rsidRPr="006F6F3D" w:rsidTr="004E6A41">
        <w:trPr>
          <w:trHeight w:val="32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hd w:val="clear" w:color="auto" w:fill="FFFFFF"/>
              <w:spacing w:before="240" w:after="0" w:line="240" w:lineRule="auto"/>
              <w:jc w:val="both"/>
              <w:rPr>
                <w:rFonts w:eastAsia="Times New Roman" w:cstheme="minorHAnsi"/>
                <w:sz w:val="24"/>
                <w:szCs w:val="24"/>
                <w:lang w:eastAsia="sl-SI"/>
              </w:rPr>
            </w:pPr>
            <w:r w:rsidRPr="006F6F3D">
              <w:rPr>
                <w:rFonts w:eastAsia="Times New Roman" w:cstheme="minorHAnsi"/>
                <w:color w:val="201F1E"/>
                <w:lang w:eastAsia="sl-SI"/>
              </w:rPr>
              <w:t>Opis modula: Z aktivnim in pogostim poslušanjem zgodb (bodisi pripovedovanih, bodisi branih) otroci bogatijo besedni zaklad, krepijo občutek za zgodbeno strukturo ter sposobnost notranje imaginacije, ki je za užitek v zgodbi nujna. Korak od otrokovega poslušanja do želje, da bi tudi sam ustvaril svojo zgodbo, se pogosto zdi samoumeven in številni otroci z veseljem in užitkom pripovedujejo zgodbe. Niso pa vsi otroci enako spontano tudi pripovedovalci. Nekateri potrebujejo več spodbude in skrbno vzpostavljen kontekst. Modul se vsebinsko osredotoča na raziskovanje načinov, kako v učnem procesu vzpostavljati čas in prostor, ki bo takšno verbalno ustvarjanje podprl, ter kako z otroki igrivo raziskovati, kaj vse zmorejo besede.</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 xml:space="preserve">V modulu se bomo osredotočili na tri vrste informacij, znanja in izkušenj. Modul udeležencem prinaša nabor strokovnih in literarnih referenc, primere dobrih praks in </w:t>
            </w:r>
            <w:proofErr w:type="spellStart"/>
            <w:r w:rsidRPr="006F6F3D">
              <w:rPr>
                <w:rFonts w:eastAsia="Times New Roman" w:cstheme="minorHAnsi"/>
                <w:color w:val="201F1E"/>
                <w:lang w:eastAsia="sl-SI"/>
              </w:rPr>
              <w:t>inspirativnih</w:t>
            </w:r>
            <w:proofErr w:type="spellEnd"/>
            <w:r w:rsidRPr="006F6F3D">
              <w:rPr>
                <w:rFonts w:eastAsia="Times New Roman" w:cstheme="minorHAnsi"/>
                <w:color w:val="201F1E"/>
                <w:lang w:eastAsia="sl-SI"/>
              </w:rPr>
              <w:t xml:space="preserve"> ustvarjalnih procesov iz sveta umetnosti, ki bodo mentorjem morda lahko služile kot gradivo pri </w:t>
            </w:r>
            <w:proofErr w:type="spellStart"/>
            <w:r w:rsidRPr="006F6F3D">
              <w:rPr>
                <w:rFonts w:eastAsia="Times New Roman" w:cstheme="minorHAnsi"/>
                <w:color w:val="201F1E"/>
                <w:lang w:eastAsia="sl-SI"/>
              </w:rPr>
              <w:t>nadalnem</w:t>
            </w:r>
            <w:proofErr w:type="spellEnd"/>
            <w:r w:rsidRPr="006F6F3D">
              <w:rPr>
                <w:rFonts w:eastAsia="Times New Roman" w:cstheme="minorHAnsi"/>
                <w:color w:val="201F1E"/>
                <w:lang w:eastAsia="sl-SI"/>
              </w:rPr>
              <w:t xml:space="preserve"> delu z otroki. Ob konkretnih primerih ljudskih pravljic bomo opazovali različne strukture zgodbe. Skozi različne pripovedovalske igre bomo raziskovali značilnosti dobro povedane zgodbe, povezanost vlog pripovedovalca in poslušalca in ob tem spoznavali načine vodenja otroka pri ustnem tvorjenju zgodbe, ne da bi pri tem preveč usmerjali njegovo domišljijo.</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Modul nastaja v okviru laboratorijskega projekta Pravljični studio Vodnikove domačije Šiška, v okviru katerega pripovedovalka in pedagoginja Špela Frlic razvija metodologija dela za spodbujanje pripovedovalskih kompetenc pri otrocih. </w:t>
            </w:r>
          </w:p>
        </w:tc>
      </w:tr>
    </w:tbl>
    <w:p w:rsidR="00A16686" w:rsidRPr="006F6F3D" w:rsidRDefault="00A16686">
      <w:pPr>
        <w:rPr>
          <w:rFonts w:cstheme="minorHAnsi"/>
        </w:rPr>
      </w:pPr>
      <w:r w:rsidRPr="006F6F3D">
        <w:rPr>
          <w:rFonts w:cstheme="minorHAnsi"/>
        </w:rPr>
        <w:br w:type="page"/>
      </w:r>
    </w:p>
    <w:tbl>
      <w:tblPr>
        <w:tblW w:w="0" w:type="auto"/>
        <w:tblInd w:w="-152" w:type="dxa"/>
        <w:tblCellMar>
          <w:top w:w="15" w:type="dxa"/>
          <w:left w:w="15" w:type="dxa"/>
          <w:bottom w:w="15" w:type="dxa"/>
          <w:right w:w="15" w:type="dxa"/>
        </w:tblCellMar>
        <w:tblLook w:val="04A0" w:firstRow="1" w:lastRow="0" w:firstColumn="1" w:lastColumn="0" w:noHBand="0" w:noVBand="1"/>
      </w:tblPr>
      <w:tblGrid>
        <w:gridCol w:w="9204"/>
      </w:tblGrid>
      <w:tr w:rsidR="00113BAE" w:rsidRPr="006F6F3D" w:rsidTr="00A16686">
        <w:trPr>
          <w:trHeight w:val="102"/>
        </w:trPr>
        <w:tc>
          <w:tcPr>
            <w:tcW w:w="0" w:type="auto"/>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hideMark/>
          </w:tcPr>
          <w:p w:rsidR="00113BAE" w:rsidRPr="006F6F3D" w:rsidRDefault="00B54895" w:rsidP="000D0419">
            <w:pPr>
              <w:pStyle w:val="Naslov2"/>
              <w:rPr>
                <w:sz w:val="24"/>
                <w:szCs w:val="24"/>
              </w:rPr>
            </w:pPr>
            <w:bookmarkStart w:id="21" w:name="_Toc49509277"/>
            <w:r w:rsidRPr="006F6F3D">
              <w:lastRenderedPageBreak/>
              <w:t>MODUL: USTVARJALNO PRIPOVEDOVANJE</w:t>
            </w:r>
            <w:bookmarkEnd w:id="21"/>
          </w:p>
        </w:tc>
      </w:tr>
      <w:tr w:rsidR="00113BAE" w:rsidRPr="006F6F3D" w:rsidTr="00A16686">
        <w:trPr>
          <w:trHeight w:val="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E94862" w:rsidP="00E94862">
            <w:pPr>
              <w:shd w:val="clear" w:color="auto" w:fill="FFFFFF"/>
              <w:spacing w:before="240" w:after="0" w:line="240" w:lineRule="auto"/>
              <w:jc w:val="both"/>
              <w:rPr>
                <w:rFonts w:eastAsia="Times New Roman" w:cstheme="minorHAnsi"/>
                <w:sz w:val="24"/>
                <w:szCs w:val="24"/>
                <w:lang w:eastAsia="sl-SI"/>
              </w:rPr>
            </w:pPr>
            <w:r>
              <w:rPr>
                <w:rFonts w:eastAsia="Times New Roman" w:cstheme="minorHAnsi"/>
                <w:color w:val="201F1E"/>
                <w:lang w:eastAsia="sl-SI"/>
              </w:rPr>
              <w:t>Izvajalka: Samanta Kobal</w:t>
            </w:r>
          </w:p>
        </w:tc>
      </w:tr>
      <w:tr w:rsidR="00113BAE" w:rsidRPr="006F6F3D" w:rsidTr="00A16686">
        <w:trPr>
          <w:trHeight w:val="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C870D7">
            <w:pPr>
              <w:shd w:val="clear" w:color="auto" w:fill="FFFFFF"/>
              <w:spacing w:before="240" w:after="0" w:line="240" w:lineRule="auto"/>
              <w:jc w:val="both"/>
              <w:rPr>
                <w:rFonts w:eastAsia="Times New Roman" w:cstheme="minorHAnsi"/>
                <w:sz w:val="24"/>
                <w:szCs w:val="24"/>
                <w:lang w:eastAsia="sl-SI"/>
              </w:rPr>
            </w:pPr>
            <w:r w:rsidRPr="006F6F3D">
              <w:rPr>
                <w:rFonts w:eastAsia="Times New Roman" w:cstheme="minorHAnsi"/>
                <w:color w:val="201F1E"/>
                <w:lang w:eastAsia="sl-SI"/>
              </w:rPr>
              <w:t xml:space="preserve">Datum in ura: </w:t>
            </w:r>
            <w:r w:rsidR="00C870D7">
              <w:rPr>
                <w:rFonts w:eastAsia="Times New Roman" w:cstheme="minorHAnsi"/>
                <w:color w:val="201F1E"/>
                <w:lang w:eastAsia="sl-SI"/>
              </w:rPr>
              <w:t>23.9.2020, 15:00</w:t>
            </w:r>
          </w:p>
        </w:tc>
      </w:tr>
      <w:tr w:rsidR="00113BAE" w:rsidRPr="006F6F3D" w:rsidTr="00A16686">
        <w:trPr>
          <w:trHeight w:val="2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E94862" w:rsidRDefault="00E94862" w:rsidP="00E94862">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Časovni okvir: 4 šolske ure</w:t>
            </w:r>
          </w:p>
        </w:tc>
      </w:tr>
      <w:tr w:rsidR="00113BAE" w:rsidRPr="006F6F3D" w:rsidTr="00E94862">
        <w:trPr>
          <w:trHeight w:val="7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E94862" w:rsidRDefault="00113BAE" w:rsidP="00113BAE">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Ciljna skupina: učitelji razrednega pouka, vzgojitelji, srednješolski učitelji, svetovalni delavci, pedagogi …</w:t>
            </w:r>
          </w:p>
        </w:tc>
      </w:tr>
      <w:tr w:rsidR="00113BAE" w:rsidRPr="006F6F3D" w:rsidTr="004E6A41">
        <w:trPr>
          <w:trHeight w:val="12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E94862" w:rsidRDefault="00113BAE" w:rsidP="00113BAE">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Minimalno število udeležencev: 5</w:t>
            </w:r>
          </w:p>
          <w:p w:rsidR="00113BAE" w:rsidRPr="00E94862" w:rsidRDefault="00113BAE" w:rsidP="00113BAE">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Maksimalno število udeležencev (napišite):</w:t>
            </w:r>
          </w:p>
        </w:tc>
      </w:tr>
      <w:tr w:rsidR="00113BAE" w:rsidRPr="006F6F3D" w:rsidTr="00E94862">
        <w:trPr>
          <w:trHeight w:val="75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113BAE">
            <w:pPr>
              <w:shd w:val="clear" w:color="auto" w:fill="FFFFFF"/>
              <w:spacing w:before="240" w:after="0" w:line="240" w:lineRule="auto"/>
              <w:jc w:val="both"/>
              <w:rPr>
                <w:rFonts w:eastAsia="Times New Roman" w:cstheme="minorHAnsi"/>
                <w:sz w:val="24"/>
                <w:szCs w:val="24"/>
                <w:lang w:eastAsia="sl-SI"/>
              </w:rPr>
            </w:pPr>
            <w:r w:rsidRPr="006F6F3D">
              <w:rPr>
                <w:rFonts w:eastAsia="Times New Roman" w:cstheme="minorHAnsi"/>
                <w:color w:val="201F1E"/>
                <w:lang w:eastAsia="sl-SI"/>
              </w:rPr>
              <w:t>Opis modula:</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Vsak dan pripovedujemo zgodbe; o poteku našega dne, o pripetljajih na delu, v šoli, s prijatelji … pripovedujemo si zgodbe sami s sabo: medtem, ko sanjarimo, ko pišemo nalogo, ko gledamo film, beremo knjigo … . Z razvijanjem pripovedovanja širimo domišljijsko polje, krepimo besedni zaklad, urimo govorne sposobnosti, odpiramo poti na videz nemogočemu. V kakšen svet stopimo takrat, ko pripovedne tehnike dopolnjujemo in nadgrajujejo z gledališkimi tehnikami ter z uporabo najrazličnejših didaktičnih pripomočkov – od iger, do rekvizitov, do fotografije … ? </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000000"/>
                <w:lang w:eastAsia="sl-SI"/>
              </w:rPr>
              <w:t> </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Na izobraževanju na temo ustvarjalnega pripovedovanja bodo udeleženci stopili tako v pripovedovalski kot v gledališki svet. Spoznali bodo tehnike in postopke, preko katerih stkemo pripoved od ideje, podobe, črte, impresije … pa do polnokrvne zgodbe, take z uvodom, jedrom, zaključkom, pripovednim ali dramskim trikotnikom. Napisano zgodbo pa bomo z gledališkimi tehnikami prestavili v tridimenzionalni prostor, kjer bo le-ta lahko zaživela na več različnih načinov.</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000000"/>
                <w:lang w:eastAsia="sl-SI"/>
              </w:rPr>
              <w:t> </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Tri srečanja bi bila razdeljena na:</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Prvo srečanje – teoretična izhodišča: o pripovedovanju, o gledališki umetnosti, o tvorjenju zgodbe, spoznavanje z didaktičnim materialom in prelet izbranih zgodb: Načini in postopki ustvarjanja izvirne zgodbe – zapis zgodbe, pripovedovanje nezapisanega. </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Drugo srečanje: prestavitev zgodb, ki jih bodo udeleženci zapisali v gledališki svet; spoznavanje odrskih tehnik (prostor, gib, interpretacija).</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201F1E"/>
                <w:lang w:eastAsia="sl-SI"/>
              </w:rPr>
              <w:t>Tretje srečanje: spoznavanje in ustvarjanje z didaktičnimi pripomočki: kaj vse je lahko didaktičen pripomoček, kako z njim upravljamo, kako ga ustvarimo, kdaj nam je v pomoč in kdaj v oviro</w:t>
            </w:r>
          </w:p>
          <w:p w:rsidR="00113BAE" w:rsidRPr="006F6F3D" w:rsidRDefault="00113BAE" w:rsidP="00113BAE">
            <w:pPr>
              <w:shd w:val="clear" w:color="auto" w:fill="FFFFFF"/>
              <w:spacing w:after="0" w:line="240" w:lineRule="auto"/>
              <w:jc w:val="both"/>
              <w:rPr>
                <w:rFonts w:eastAsia="Times New Roman" w:cstheme="minorHAnsi"/>
                <w:sz w:val="24"/>
                <w:szCs w:val="24"/>
                <w:lang w:eastAsia="sl-SI"/>
              </w:rPr>
            </w:pPr>
            <w:r w:rsidRPr="006F6F3D">
              <w:rPr>
                <w:rFonts w:eastAsia="Times New Roman" w:cstheme="minorHAnsi"/>
                <w:color w:val="000000"/>
                <w:lang w:eastAsia="sl-SI"/>
              </w:rPr>
              <w:t>  </w:t>
            </w:r>
          </w:p>
        </w:tc>
      </w:tr>
      <w:tr w:rsidR="00113BAE" w:rsidRPr="006F6F3D" w:rsidTr="00F07C61">
        <w:trPr>
          <w:trHeight w:val="19"/>
        </w:trPr>
        <w:tc>
          <w:tcPr>
            <w:tcW w:w="0" w:type="auto"/>
            <w:tcBorders>
              <w:top w:val="single" w:sz="8" w:space="0" w:color="000000"/>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hideMark/>
          </w:tcPr>
          <w:p w:rsidR="00113BAE" w:rsidRPr="006F6F3D" w:rsidRDefault="00113BAE" w:rsidP="00B54895">
            <w:pPr>
              <w:pStyle w:val="Naslov1"/>
              <w:rPr>
                <w:rFonts w:asciiTheme="minorHAnsi" w:eastAsia="Times New Roman" w:hAnsiTheme="minorHAnsi" w:cstheme="minorHAnsi"/>
                <w:sz w:val="24"/>
                <w:szCs w:val="24"/>
                <w:lang w:eastAsia="sl-SI"/>
              </w:rPr>
            </w:pPr>
            <w:bookmarkStart w:id="22" w:name="_Toc49509278"/>
            <w:r w:rsidRPr="006F6F3D">
              <w:rPr>
                <w:rFonts w:asciiTheme="minorHAnsi" w:eastAsia="Times New Roman" w:hAnsiTheme="minorHAnsi" w:cstheme="minorHAnsi"/>
                <w:b w:val="0"/>
                <w:lang w:eastAsia="sl-SI"/>
              </w:rPr>
              <w:lastRenderedPageBreak/>
              <w:t>GLASBENA UMETNOST</w:t>
            </w:r>
            <w:bookmarkEnd w:id="22"/>
          </w:p>
        </w:tc>
      </w:tr>
      <w:tr w:rsidR="00113BAE" w:rsidRPr="006F6F3D" w:rsidTr="00F07C61">
        <w:trPr>
          <w:trHeight w:val="11"/>
        </w:trPr>
        <w:tc>
          <w:tcPr>
            <w:tcW w:w="0" w:type="auto"/>
            <w:tcBorders>
              <w:top w:val="single" w:sz="8" w:space="0" w:color="000000"/>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hideMark/>
          </w:tcPr>
          <w:p w:rsidR="00113BAE" w:rsidRPr="006F6F3D" w:rsidRDefault="00B54895" w:rsidP="000D0419">
            <w:pPr>
              <w:pStyle w:val="Naslov2"/>
              <w:rPr>
                <w:sz w:val="24"/>
                <w:szCs w:val="24"/>
              </w:rPr>
            </w:pPr>
            <w:bookmarkStart w:id="23" w:name="_Toc49509279"/>
            <w:r w:rsidRPr="006F6F3D">
              <w:t>MODUL: ČLOVEŠKI GLAS - “BACK TO BASICS” OZ. KJE SE VSE ZAČNE</w:t>
            </w:r>
            <w:bookmarkEnd w:id="23"/>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E94862">
            <w:pPr>
              <w:shd w:val="clear" w:color="auto" w:fill="FFFFFF"/>
              <w:spacing w:before="240" w:after="0" w:line="240" w:lineRule="auto"/>
              <w:jc w:val="both"/>
              <w:rPr>
                <w:rFonts w:eastAsia="Times New Roman" w:cstheme="minorHAnsi"/>
                <w:sz w:val="24"/>
                <w:szCs w:val="24"/>
                <w:lang w:eastAsia="sl-SI"/>
              </w:rPr>
            </w:pPr>
            <w:r w:rsidRPr="006F6F3D">
              <w:rPr>
                <w:rFonts w:eastAsia="Times New Roman" w:cstheme="minorHAnsi"/>
                <w:color w:val="201F1E"/>
                <w:lang w:eastAsia="sl-SI"/>
              </w:rPr>
              <w:t>Izvajalka: Martina Burger</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E94862">
            <w:pPr>
              <w:shd w:val="clear" w:color="auto" w:fill="FFFFFF"/>
              <w:spacing w:before="240" w:after="0" w:line="240" w:lineRule="auto"/>
              <w:jc w:val="both"/>
              <w:rPr>
                <w:rFonts w:eastAsia="Times New Roman" w:cstheme="minorHAnsi"/>
                <w:sz w:val="24"/>
                <w:szCs w:val="24"/>
                <w:lang w:eastAsia="sl-SI"/>
              </w:rPr>
            </w:pPr>
            <w:r w:rsidRPr="006F6F3D">
              <w:rPr>
                <w:rFonts w:eastAsia="Times New Roman" w:cstheme="minorHAnsi"/>
                <w:color w:val="201F1E"/>
                <w:lang w:eastAsia="sl-SI"/>
              </w:rPr>
              <w:t xml:space="preserve">Datum in ura: </w:t>
            </w:r>
            <w:r w:rsidR="00E94862">
              <w:rPr>
                <w:rFonts w:eastAsia="Times New Roman" w:cstheme="minorHAnsi"/>
                <w:color w:val="201F1E"/>
                <w:lang w:eastAsia="sl-SI"/>
              </w:rPr>
              <w:t>24.9.2020</w:t>
            </w:r>
            <w:r w:rsidR="00C870D7">
              <w:rPr>
                <w:rFonts w:eastAsia="Times New Roman" w:cstheme="minorHAnsi"/>
                <w:color w:val="201F1E"/>
                <w:lang w:eastAsia="sl-SI"/>
              </w:rPr>
              <w:t>, 15:00</w:t>
            </w:r>
          </w:p>
        </w:tc>
      </w:tr>
      <w:tr w:rsidR="00113BAE" w:rsidRPr="006F6F3D" w:rsidTr="004E6A41">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6F6F3D" w:rsidRDefault="00113BAE" w:rsidP="00E94862">
            <w:pPr>
              <w:spacing w:before="240" w:after="0" w:line="240" w:lineRule="auto"/>
              <w:jc w:val="both"/>
              <w:rPr>
                <w:rFonts w:eastAsia="Times New Roman" w:cstheme="minorHAnsi"/>
                <w:sz w:val="24"/>
                <w:szCs w:val="24"/>
                <w:lang w:eastAsia="sl-SI"/>
              </w:rPr>
            </w:pPr>
            <w:r w:rsidRPr="00E94862">
              <w:rPr>
                <w:rFonts w:eastAsia="Times New Roman" w:cstheme="minorHAnsi"/>
                <w:color w:val="000000" w:themeColor="text1"/>
                <w:lang w:eastAsia="sl-SI"/>
              </w:rPr>
              <w:t xml:space="preserve">Časovni </w:t>
            </w:r>
            <w:r w:rsidR="00E94862" w:rsidRPr="00E94862">
              <w:rPr>
                <w:rFonts w:eastAsia="Times New Roman" w:cstheme="minorHAnsi"/>
                <w:color w:val="000000" w:themeColor="text1"/>
                <w:lang w:eastAsia="sl-SI"/>
              </w:rPr>
              <w:t>okvir: 4 šolske ure</w:t>
            </w:r>
          </w:p>
        </w:tc>
      </w:tr>
      <w:tr w:rsidR="00113BAE"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3BAE" w:rsidRPr="00E94862" w:rsidRDefault="00113BAE" w:rsidP="00113BAE">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Ciljna skupina: učitelji razrednega pouka, vzgojitelji, srednješolski učitelji, svetovalni delavci, pedagogi …</w:t>
            </w:r>
          </w:p>
        </w:tc>
      </w:tr>
      <w:tr w:rsidR="002D11D1" w:rsidRPr="006F6F3D" w:rsidTr="002A2841">
        <w:trPr>
          <w:trHeight w:val="7898"/>
        </w:trPr>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rsidR="002D11D1" w:rsidRPr="00E94862" w:rsidRDefault="002D11D1" w:rsidP="00A44D78">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lastRenderedPageBreak/>
              <w:t>Minimalno število udeležencev: 5</w:t>
            </w:r>
          </w:p>
          <w:p w:rsidR="002D11D1" w:rsidRPr="00E94862" w:rsidRDefault="002D11D1" w:rsidP="00A44D78">
            <w:pPr>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Maksimalno število udeležencev (napišite):</w:t>
            </w:r>
          </w:p>
          <w:p w:rsidR="002D11D1" w:rsidRPr="00E94862" w:rsidRDefault="002D11D1" w:rsidP="00A44D78">
            <w:pPr>
              <w:shd w:val="clear" w:color="auto" w:fill="FFFFFF"/>
              <w:spacing w:before="240"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NAMEN:</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odkrivanje, opazovanje in prepoznavanje glasu kot večdimenzionalnega povezovalca </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srečanje z izvorom glasu kot osrednjega medija telesa, čustev in misli,</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povezava z tega pristopa z bogato zgodovinsko glasbeno zakladnico.</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CILJI:</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spoznavanje telesa v povezavi z govornim oz. pevskim organom</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raziskovanje glasu v odvisnosti od čustvenega stanja, osebnosti in zunanjih dejavnikov,</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raziskovanje vpliva enostavnih glasbenih gradnikov na razvoj glasu in človeka v najširšem smislu</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zavedanje sebe skozi vidik vokalnega ustvarjanja prenos teh izkušenj na druge,</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umestiti vokalno izražanje v del vsakdanjega življenja, dela in čustvovanja. </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Opis modula:</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 </w:t>
            </w:r>
          </w:p>
          <w:p w:rsidR="002D11D1" w:rsidRPr="00E94862" w:rsidRDefault="002D11D1" w:rsidP="00A44D78">
            <w:pPr>
              <w:shd w:val="clear" w:color="auto" w:fill="FFFFFF"/>
              <w:spacing w:after="0" w:line="240" w:lineRule="auto"/>
              <w:jc w:val="both"/>
              <w:rPr>
                <w:rFonts w:eastAsia="Times New Roman" w:cstheme="minorHAnsi"/>
                <w:color w:val="000000" w:themeColor="text1"/>
                <w:sz w:val="24"/>
                <w:szCs w:val="24"/>
                <w:lang w:eastAsia="sl-SI"/>
              </w:rPr>
            </w:pPr>
            <w:r w:rsidRPr="00E94862">
              <w:rPr>
                <w:rFonts w:eastAsia="Times New Roman" w:cstheme="minorHAnsi"/>
                <w:color w:val="000000" w:themeColor="text1"/>
                <w:lang w:eastAsia="sl-SI"/>
              </w:rPr>
              <w:t>Poti napredka niso vedno samo v rasti navzgor, temveč v usmeritvi vase, v iskanju izvorov in bistva - tako nadgradnja na vokalnem področju pomeni vrnitev k fiziološkim, čustvenim, sociološkim in zgodovinsko tradicionalnim izvorom. S tem se tudi vse pridobljeno znanje in veščine oplemenitijo in izrazijo drugo kakovostno dimenzijo, ki se pozna v širši uporabnosti glasu oz. širokih izraznih možnosti. Običajni pristop k delu z glasom v smislu delavnic vokalne tehnike se osredotoča zgolj na en dokaj tehničen vidik glasu. Ker pa je glas del širšega inštrumenta, kamor spada naše celo telo, osebnost in čustvena stanja, je smiselno pristopiti iz tega širokega vidika. Skozi vaje sproščanja in aktivacije telesa, govorne in dihalne vaje, ter druge tehnike spoznavanja in širjenja glasu, prilagojene razvojni stopnji, bomo omogočili drugačno celostno doživetje. Logičnost samega pristopa in dosežena doživeta izkušnja bo pomembna vzpodbuda za nadaljnja osebna raziskovanja. </w:t>
            </w:r>
          </w:p>
        </w:tc>
      </w:tr>
      <w:tr w:rsidR="0014545A" w:rsidRPr="006F6F3D" w:rsidTr="0014545A">
        <w:trPr>
          <w:trHeight w:val="11"/>
        </w:trPr>
        <w:tc>
          <w:tcPr>
            <w:tcW w:w="0" w:type="auto"/>
            <w:tcBorders>
              <w:top w:val="single" w:sz="8" w:space="0" w:color="000000"/>
              <w:left w:val="single" w:sz="8" w:space="0" w:color="000000"/>
              <w:bottom w:val="single" w:sz="8" w:space="0" w:color="000000"/>
              <w:right w:val="single" w:sz="8" w:space="0" w:color="000000"/>
            </w:tcBorders>
            <w:shd w:val="clear" w:color="auto" w:fill="A8D08D"/>
            <w:tcMar>
              <w:top w:w="100" w:type="dxa"/>
              <w:left w:w="100" w:type="dxa"/>
              <w:bottom w:w="100" w:type="dxa"/>
              <w:right w:w="100" w:type="dxa"/>
            </w:tcMar>
            <w:hideMark/>
          </w:tcPr>
          <w:p w:rsidR="0014545A" w:rsidRPr="006F6F3D" w:rsidRDefault="0014545A" w:rsidP="000D0419">
            <w:pPr>
              <w:pStyle w:val="Naslov2"/>
              <w:rPr>
                <w:sz w:val="24"/>
                <w:szCs w:val="24"/>
              </w:rPr>
            </w:pPr>
            <w:bookmarkStart w:id="24" w:name="_Toc49509280"/>
            <w:r w:rsidRPr="006F6F3D">
              <w:t>MODUL: IZDELAVA GLASBIL IZ RECIKLIRANIH MATERIALOV IN OSNOVE SKUPINSKE IMPROVIZACIJE</w:t>
            </w:r>
            <w:bookmarkEnd w:id="24"/>
            <w:r w:rsidRPr="006F6F3D">
              <w:t xml:space="preserve"> </w:t>
            </w:r>
          </w:p>
        </w:tc>
      </w:tr>
      <w:tr w:rsidR="0014545A" w:rsidRPr="006F6F3D" w:rsidTr="0014545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545A" w:rsidRPr="006F6F3D" w:rsidRDefault="0014545A" w:rsidP="00E94862">
            <w:pPr>
              <w:shd w:val="clear" w:color="auto" w:fill="FFFFFF"/>
              <w:spacing w:before="240" w:after="0" w:line="240" w:lineRule="auto"/>
              <w:jc w:val="both"/>
              <w:rPr>
                <w:rFonts w:eastAsia="Times New Roman" w:cstheme="minorHAnsi"/>
                <w:lang w:eastAsia="sl-SI"/>
              </w:rPr>
            </w:pPr>
            <w:r w:rsidRPr="006F6F3D">
              <w:rPr>
                <w:rFonts w:eastAsia="Times New Roman" w:cstheme="minorHAnsi"/>
                <w:color w:val="201F1E"/>
                <w:lang w:eastAsia="sl-SI"/>
              </w:rPr>
              <w:t xml:space="preserve">Izvajalec: </w:t>
            </w:r>
            <w:r w:rsidRPr="006F6F3D">
              <w:rPr>
                <w:rFonts w:cstheme="minorHAnsi"/>
              </w:rPr>
              <w:t>Andrej Fon</w:t>
            </w:r>
          </w:p>
        </w:tc>
      </w:tr>
      <w:tr w:rsidR="0014545A" w:rsidRPr="006F6F3D" w:rsidTr="0014545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545A" w:rsidRPr="006F6F3D" w:rsidRDefault="0014545A" w:rsidP="00D02BE7">
            <w:pPr>
              <w:shd w:val="clear" w:color="auto" w:fill="FFFFFF"/>
              <w:spacing w:before="240" w:after="0" w:line="240" w:lineRule="auto"/>
              <w:jc w:val="both"/>
              <w:rPr>
                <w:rFonts w:eastAsia="Times New Roman" w:cstheme="minorHAnsi"/>
                <w:lang w:eastAsia="sl-SI"/>
              </w:rPr>
            </w:pPr>
            <w:r w:rsidRPr="006F6F3D">
              <w:rPr>
                <w:rFonts w:eastAsia="Times New Roman" w:cstheme="minorHAnsi"/>
                <w:color w:val="201F1E"/>
                <w:lang w:eastAsia="sl-SI"/>
              </w:rPr>
              <w:t xml:space="preserve">Datum in ura: </w:t>
            </w:r>
            <w:r w:rsidR="009A06BA">
              <w:rPr>
                <w:rFonts w:eastAsia="Times New Roman" w:cstheme="minorHAnsi"/>
                <w:color w:val="201F1E"/>
                <w:lang w:eastAsia="sl-SI"/>
              </w:rPr>
              <w:t>21</w:t>
            </w:r>
            <w:r w:rsidR="00D02BE7">
              <w:rPr>
                <w:rFonts w:eastAsia="Times New Roman" w:cstheme="minorHAnsi"/>
                <w:color w:val="201F1E"/>
                <w:lang w:eastAsia="sl-SI"/>
              </w:rPr>
              <w:t>.9.2020</w:t>
            </w:r>
          </w:p>
        </w:tc>
      </w:tr>
      <w:tr w:rsidR="0014545A" w:rsidRPr="006F6F3D" w:rsidTr="0014545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545A" w:rsidRPr="006F6F3D" w:rsidRDefault="0014545A" w:rsidP="00D02BE7">
            <w:pPr>
              <w:spacing w:before="240" w:after="0" w:line="240" w:lineRule="auto"/>
              <w:jc w:val="both"/>
              <w:rPr>
                <w:rFonts w:eastAsia="Times New Roman" w:cstheme="minorHAnsi"/>
                <w:lang w:eastAsia="sl-SI"/>
              </w:rPr>
            </w:pPr>
            <w:r w:rsidRPr="006F6F3D">
              <w:rPr>
                <w:rFonts w:eastAsia="Times New Roman" w:cstheme="minorHAnsi"/>
                <w:lang w:eastAsia="sl-SI"/>
              </w:rPr>
              <w:t xml:space="preserve">Časovni okvir: </w:t>
            </w:r>
            <w:r w:rsidR="00D02BE7">
              <w:rPr>
                <w:rFonts w:eastAsia="Times New Roman" w:cstheme="minorHAnsi"/>
                <w:lang w:eastAsia="sl-SI"/>
              </w:rPr>
              <w:t>4 šolske ure</w:t>
            </w:r>
          </w:p>
        </w:tc>
      </w:tr>
      <w:tr w:rsidR="0014545A" w:rsidRPr="006F6F3D" w:rsidTr="0014545A">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545A" w:rsidRPr="006F6F3D" w:rsidRDefault="0014545A" w:rsidP="0014545A">
            <w:pPr>
              <w:spacing w:before="240" w:after="0" w:line="240" w:lineRule="auto"/>
              <w:jc w:val="both"/>
              <w:rPr>
                <w:rFonts w:eastAsia="Times New Roman" w:cstheme="minorHAnsi"/>
                <w:lang w:eastAsia="sl-SI"/>
              </w:rPr>
            </w:pPr>
            <w:r w:rsidRPr="006F6F3D">
              <w:rPr>
                <w:rFonts w:eastAsia="Times New Roman" w:cstheme="minorHAnsi"/>
                <w:lang w:eastAsia="sl-SI"/>
              </w:rPr>
              <w:t>Ciljna skupina: učitelji razrednega pouka, vzgojitelji, srednješolski učitelji, svetovalni delavci, pedagogi …</w:t>
            </w:r>
          </w:p>
        </w:tc>
      </w:tr>
      <w:tr w:rsidR="0014545A" w:rsidRPr="006F6F3D" w:rsidTr="004E6A41">
        <w:trPr>
          <w:trHeight w:val="9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45A" w:rsidRPr="006F6F3D" w:rsidRDefault="0014545A" w:rsidP="0014545A">
            <w:pPr>
              <w:rPr>
                <w:rFonts w:cstheme="minorHAnsi"/>
                <w:color w:val="000000"/>
                <w:shd w:val="clear" w:color="auto" w:fill="FFFFFF"/>
              </w:rPr>
            </w:pPr>
            <w:r w:rsidRPr="006F6F3D">
              <w:rPr>
                <w:rFonts w:cstheme="minorHAnsi"/>
                <w:color w:val="000000"/>
                <w:shd w:val="clear" w:color="auto" w:fill="FFFFFF"/>
              </w:rPr>
              <w:lastRenderedPageBreak/>
              <w:t xml:space="preserve">Opis modula: </w:t>
            </w:r>
            <w:r w:rsidR="002A2841" w:rsidRPr="006F6F3D">
              <w:rPr>
                <w:rFonts w:cstheme="minorHAnsi"/>
                <w:color w:val="000000"/>
                <w:shd w:val="clear" w:color="auto" w:fill="FFFFFF"/>
              </w:rPr>
              <w:br/>
            </w:r>
            <w:r w:rsidRPr="006F6F3D">
              <w:rPr>
                <w:rFonts w:cstheme="minorHAnsi"/>
                <w:color w:val="000000"/>
                <w:shd w:val="clear" w:color="auto" w:fill="FFFFFF"/>
              </w:rPr>
              <w:t xml:space="preserve">Predstavitev glasbil ter njihova geografska in kulturna umestitev: Širjenje zvočnih izkušenj z tradicionalnimi ljudskimi glasbili iz vseh kontinentov in z vseh družin ( pihala, brenkala, trobila, </w:t>
            </w:r>
            <w:proofErr w:type="spellStart"/>
            <w:r w:rsidRPr="006F6F3D">
              <w:rPr>
                <w:rFonts w:cstheme="minorHAnsi"/>
                <w:color w:val="000000"/>
                <w:shd w:val="clear" w:color="auto" w:fill="FFFFFF"/>
              </w:rPr>
              <w:t>lamelofoni</w:t>
            </w:r>
            <w:proofErr w:type="spellEnd"/>
            <w:r w:rsidRPr="006F6F3D">
              <w:rPr>
                <w:rFonts w:cstheme="minorHAnsi"/>
                <w:color w:val="000000"/>
                <w:shd w:val="clear" w:color="auto" w:fill="FFFFFF"/>
              </w:rPr>
              <w:t xml:space="preserve">, tolkala) </w:t>
            </w:r>
          </w:p>
          <w:p w:rsidR="0014545A" w:rsidRPr="006F6F3D" w:rsidRDefault="0014545A" w:rsidP="00D02BE7">
            <w:pPr>
              <w:rPr>
                <w:rFonts w:cstheme="minorHAnsi"/>
                <w:color w:val="000000"/>
                <w:shd w:val="clear" w:color="auto" w:fill="FFFFFF"/>
              </w:rPr>
            </w:pPr>
            <w:r w:rsidRPr="006F6F3D">
              <w:rPr>
                <w:rFonts w:cstheme="minorHAnsi"/>
                <w:color w:val="000000"/>
                <w:shd w:val="clear" w:color="auto" w:fill="FFFFFF"/>
              </w:rPr>
              <w:t xml:space="preserve">Po uvodnem koncertno-razlagalnem delu sledi </w:t>
            </w:r>
            <w:r w:rsidR="00D02BE7">
              <w:rPr>
                <w:rFonts w:cstheme="minorHAnsi"/>
                <w:color w:val="000000"/>
                <w:shd w:val="clear" w:color="auto" w:fill="FFFFFF"/>
              </w:rPr>
              <w:t xml:space="preserve">delavniški del: </w:t>
            </w:r>
            <w:r w:rsidRPr="006F6F3D">
              <w:rPr>
                <w:rFonts w:cstheme="minorHAnsi"/>
                <w:color w:val="000000"/>
                <w:shd w:val="clear" w:color="auto" w:fill="FFFFFF"/>
              </w:rPr>
              <w:t>izdelava glasbila iz recikliranih materialov z navezovanjem na prej predstavljeno tradicionalno ljudsko glasbilo. Predstavitev tehnike igranja in poskus sku</w:t>
            </w:r>
            <w:r w:rsidR="002A2841" w:rsidRPr="006F6F3D">
              <w:rPr>
                <w:rFonts w:cstheme="minorHAnsi"/>
                <w:color w:val="000000"/>
                <w:shd w:val="clear" w:color="auto" w:fill="FFFFFF"/>
              </w:rPr>
              <w:t xml:space="preserve">pinske glasbene improvizacije. </w:t>
            </w:r>
          </w:p>
        </w:tc>
      </w:tr>
      <w:tr w:rsidR="00E20AB4" w:rsidRPr="006F6F3D" w:rsidTr="00E20AB4">
        <w:trPr>
          <w:trHeight w:val="990"/>
        </w:trPr>
        <w:tc>
          <w:tcPr>
            <w:tcW w:w="0" w:type="auto"/>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00" w:type="dxa"/>
              <w:left w:w="100" w:type="dxa"/>
              <w:bottom w:w="100" w:type="dxa"/>
              <w:right w:w="100" w:type="dxa"/>
            </w:tcMar>
          </w:tcPr>
          <w:p w:rsidR="00E20AB4" w:rsidRPr="00212E1D" w:rsidRDefault="00E20AB4" w:rsidP="00212E1D">
            <w:pPr>
              <w:pStyle w:val="Naslov2"/>
            </w:pPr>
            <w:bookmarkStart w:id="25" w:name="_Toc49509281"/>
            <w:r w:rsidRPr="00212E1D">
              <w:t>MODUL:</w:t>
            </w:r>
            <w:r w:rsidR="00212E1D" w:rsidRPr="00212E1D">
              <w:t xml:space="preserve"> Celovito doživljanje, dojemanje in ustvarjanje glasbe</w:t>
            </w:r>
            <w:bookmarkEnd w:id="25"/>
          </w:p>
        </w:tc>
      </w:tr>
      <w:tr w:rsidR="00E20AB4" w:rsidRPr="006F6F3D" w:rsidTr="00E20AB4">
        <w:trPr>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20AB4" w:rsidRDefault="00E20AB4" w:rsidP="00C870D7">
            <w:pPr>
              <w:rPr>
                <w:shd w:val="clear" w:color="auto" w:fill="FFFFFF"/>
              </w:rPr>
            </w:pPr>
            <w:r>
              <w:rPr>
                <w:shd w:val="clear" w:color="auto" w:fill="FFFFFF"/>
              </w:rPr>
              <w:t>Izvajalka: Mateja Ficko</w:t>
            </w:r>
          </w:p>
        </w:tc>
      </w:tr>
      <w:tr w:rsidR="00212E1D" w:rsidRPr="006F6F3D" w:rsidTr="00E20AB4">
        <w:trPr>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2E1D" w:rsidRDefault="00212E1D" w:rsidP="00C870D7">
            <w:pPr>
              <w:rPr>
                <w:shd w:val="clear" w:color="auto" w:fill="FFFFFF"/>
              </w:rPr>
            </w:pPr>
            <w:r w:rsidRPr="00D02BE7">
              <w:rPr>
                <w:shd w:val="clear" w:color="auto" w:fill="FFFFFF"/>
              </w:rPr>
              <w:t xml:space="preserve">Datum in ura: </w:t>
            </w:r>
            <w:r>
              <w:rPr>
                <w:shd w:val="clear" w:color="auto" w:fill="FFFFFF"/>
              </w:rPr>
              <w:t>21</w:t>
            </w:r>
            <w:r w:rsidRPr="00D02BE7">
              <w:rPr>
                <w:shd w:val="clear" w:color="auto" w:fill="FFFFFF"/>
              </w:rPr>
              <w:t>.9.2020</w:t>
            </w:r>
            <w:r>
              <w:rPr>
                <w:shd w:val="clear" w:color="auto" w:fill="FFFFFF"/>
              </w:rPr>
              <w:t>, 15:00</w:t>
            </w:r>
          </w:p>
        </w:tc>
      </w:tr>
      <w:tr w:rsidR="00212E1D" w:rsidRPr="006F6F3D" w:rsidTr="00E20AB4">
        <w:trPr>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2E1D" w:rsidRDefault="00212E1D" w:rsidP="00C870D7">
            <w:pPr>
              <w:rPr>
                <w:shd w:val="clear" w:color="auto" w:fill="FFFFFF"/>
              </w:rPr>
            </w:pPr>
            <w:r w:rsidRPr="00D02BE7">
              <w:rPr>
                <w:shd w:val="clear" w:color="auto" w:fill="FFFFFF"/>
              </w:rPr>
              <w:t xml:space="preserve">Časovni okvir: </w:t>
            </w:r>
            <w:r>
              <w:rPr>
                <w:shd w:val="clear" w:color="auto" w:fill="FFFFFF"/>
              </w:rPr>
              <w:t>2 šolski uri</w:t>
            </w:r>
          </w:p>
        </w:tc>
      </w:tr>
      <w:tr w:rsidR="00212E1D" w:rsidRPr="006F6F3D" w:rsidTr="00E20AB4">
        <w:trPr>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2E1D" w:rsidRPr="00D02BE7" w:rsidRDefault="00212E1D" w:rsidP="00C870D7">
            <w:pPr>
              <w:rPr>
                <w:shd w:val="clear" w:color="auto" w:fill="FFFFFF"/>
              </w:rPr>
            </w:pPr>
            <w:r w:rsidRPr="00D02BE7">
              <w:rPr>
                <w:shd w:val="clear" w:color="auto" w:fill="FFFFFF"/>
              </w:rPr>
              <w:t>Ciljna skupina: učitelji razrednega pouka, vzgojitelji, srednješolski učitelji, svetovalni delavci, pedagogi …</w:t>
            </w:r>
          </w:p>
        </w:tc>
      </w:tr>
      <w:tr w:rsidR="00212E1D" w:rsidRPr="006F6F3D" w:rsidTr="00E20AB4">
        <w:trPr>
          <w:trHeight w:val="28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12E1D" w:rsidRDefault="00212E1D" w:rsidP="00C870D7">
            <w:pPr>
              <w:rPr>
                <w:rFonts w:eastAsia="Times New Roman" w:cstheme="minorHAnsi"/>
                <w:color w:val="000000"/>
                <w:lang w:eastAsia="sl-SI"/>
              </w:rPr>
            </w:pPr>
            <w:r w:rsidRPr="00212E1D">
              <w:rPr>
                <w:rFonts w:eastAsia="Times New Roman" w:cstheme="minorHAnsi"/>
                <w:color w:val="000000"/>
                <w:lang w:eastAsia="sl-SI"/>
              </w:rPr>
              <w:t>Opis modula:</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t>Pedagogi v glasbenih šolah v zadnjih letih poročajo o drastičnem poslabšanju občutka za ritem na sprejemnih preizkusih šestletnih otrok za vpis v glasbeno šolo.</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t>Kje lahko mi, ki delamo z otroki, pripomoremo k ohranitvi in razvoju muzikalnosti in tega primarnega občutka za ritem?</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t>V pedagoškem modulu vam bom predstavila izviren pristop, ki ga razvijam od leta 2010.</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t>Otroke v svojem delu vzpodbujam k celovitemu dojemanju zvoka in ohranjanju igrivosti, ki nam omogoča spontano in neobremenjeno raziskovanje in muziciranje na zvočila in preprosta glasbila. Velik poudarek je na odpiranju in povezovanju čutov (</w:t>
            </w:r>
            <w:proofErr w:type="spellStart"/>
            <w:r w:rsidRPr="00212E1D">
              <w:rPr>
                <w:rFonts w:eastAsia="Times New Roman" w:cstheme="minorHAnsi"/>
                <w:color w:val="000000"/>
                <w:lang w:eastAsia="sl-SI"/>
              </w:rPr>
              <w:t>vizuelno</w:t>
            </w:r>
            <w:proofErr w:type="spellEnd"/>
            <w:r w:rsidRPr="00212E1D">
              <w:rPr>
                <w:rFonts w:eastAsia="Times New Roman" w:cstheme="minorHAnsi"/>
                <w:color w:val="000000"/>
                <w:lang w:eastAsia="sl-SI"/>
              </w:rPr>
              <w:t xml:space="preserve"> – avditivno – kinestetično), vzpodbujanju domišljije in širšem dojemanju pojmov muzikalnosti, uporabe glasu, telesa, diha, giba, različnih prvin in predmetov za ustvarjanje glasbe ter orodij za </w:t>
            </w:r>
            <w:proofErr w:type="spellStart"/>
            <w:r w:rsidRPr="00212E1D">
              <w:rPr>
                <w:rFonts w:eastAsia="Times New Roman" w:cstheme="minorHAnsi"/>
                <w:color w:val="000000"/>
                <w:lang w:eastAsia="sl-SI"/>
              </w:rPr>
              <w:t>vizuelno</w:t>
            </w:r>
            <w:proofErr w:type="spellEnd"/>
            <w:r w:rsidRPr="00212E1D">
              <w:rPr>
                <w:rFonts w:eastAsia="Times New Roman" w:cstheme="minorHAnsi"/>
                <w:color w:val="000000"/>
                <w:lang w:eastAsia="sl-SI"/>
              </w:rPr>
              <w:t xml:space="preserve"> podporo (izviren </w:t>
            </w:r>
            <w:proofErr w:type="spellStart"/>
            <w:r w:rsidRPr="00212E1D">
              <w:rPr>
                <w:rFonts w:eastAsia="Times New Roman" w:cstheme="minorHAnsi"/>
                <w:color w:val="000000"/>
                <w:lang w:eastAsia="sl-SI"/>
              </w:rPr>
              <w:t>kamišibaj</w:t>
            </w:r>
            <w:proofErr w:type="spellEnd"/>
            <w:r w:rsidRPr="00212E1D">
              <w:rPr>
                <w:rFonts w:eastAsia="Times New Roman" w:cstheme="minorHAnsi"/>
                <w:color w:val="000000"/>
                <w:lang w:eastAsia="sl-SI"/>
              </w:rPr>
              <w:t>, preproste lutke, oživljen del telesa).</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t>Ne gre toliko za igranje melodij in za njihovo učenje, ampak bolj za raziskovanje in izražanje, kar je tudi ključna podstat neposrednemu in iskrenemu izražanju notranjih občutij in cele palete čustev v življenju.</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t>Je pa ta primarnost in vedoželjnost, ki se z njo odpira, osnova za nadaljnje glasbene podvige.</w:t>
            </w:r>
          </w:p>
          <w:p w:rsidR="00212E1D" w:rsidRPr="00212E1D" w:rsidRDefault="00212E1D" w:rsidP="00C870D7">
            <w:pPr>
              <w:rPr>
                <w:rFonts w:eastAsia="Times New Roman" w:cstheme="minorHAnsi"/>
                <w:color w:val="000000"/>
                <w:lang w:eastAsia="sl-SI"/>
              </w:rPr>
            </w:pPr>
            <w:r w:rsidRPr="00212E1D">
              <w:rPr>
                <w:rFonts w:eastAsia="Times New Roman" w:cstheme="minorHAnsi"/>
                <w:color w:val="000000"/>
                <w:lang w:eastAsia="sl-SI"/>
              </w:rPr>
              <w:lastRenderedPageBreak/>
              <w:t>V programu podajam nekaj nazornih primerov izdelave preprostih glasbil in predstavim svoj način dela z ljudsko pesmijo, kako jo preurejam v nekaj zanimivega in aktualnega tudi za 21. stoletje in naše otroke.</w:t>
            </w:r>
          </w:p>
          <w:p w:rsidR="00212E1D" w:rsidRPr="00212E1D" w:rsidRDefault="00212E1D" w:rsidP="00C870D7">
            <w:pPr>
              <w:rPr>
                <w:rFonts w:ascii="Calibri Light" w:hAnsi="Calibri Light" w:cs="Calibri Light"/>
                <w:shd w:val="clear" w:color="auto" w:fill="FFFFFF"/>
              </w:rPr>
            </w:pPr>
          </w:p>
        </w:tc>
      </w:tr>
      <w:tr w:rsidR="00D02BE7" w:rsidRPr="006F6F3D" w:rsidTr="00212E1D">
        <w:trPr>
          <w:trHeight w:val="990"/>
        </w:trPr>
        <w:tc>
          <w:tcPr>
            <w:tcW w:w="0" w:type="auto"/>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rsidR="00D02BE7" w:rsidRPr="00212E1D" w:rsidRDefault="00D02BE7" w:rsidP="00D02BE7">
            <w:pPr>
              <w:pStyle w:val="Naslov1"/>
              <w:rPr>
                <w:shd w:val="clear" w:color="auto" w:fill="FFFFFF"/>
              </w:rPr>
            </w:pPr>
            <w:bookmarkStart w:id="26" w:name="_Toc49509282"/>
            <w:r w:rsidRPr="00212E1D">
              <w:rPr>
                <w:shd w:val="clear" w:color="auto" w:fill="FFFFFF"/>
              </w:rPr>
              <w:lastRenderedPageBreak/>
              <w:t>DOKUMENTIRANJE</w:t>
            </w:r>
            <w:bookmarkEnd w:id="26"/>
          </w:p>
        </w:tc>
      </w:tr>
      <w:tr w:rsidR="00D02BE7" w:rsidRPr="006F6F3D" w:rsidTr="00212E1D">
        <w:trPr>
          <w:trHeight w:val="213"/>
        </w:trPr>
        <w:tc>
          <w:tcPr>
            <w:tcW w:w="0" w:type="auto"/>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rsidR="00D02BE7" w:rsidRPr="00212E1D" w:rsidRDefault="00D02BE7" w:rsidP="000D0419">
            <w:pPr>
              <w:pStyle w:val="Naslov2"/>
            </w:pPr>
            <w:bookmarkStart w:id="27" w:name="_Toc49509283"/>
            <w:r w:rsidRPr="00212E1D">
              <w:t>MODUL: DOKUMENTIRANJE</w:t>
            </w:r>
            <w:bookmarkEnd w:id="27"/>
          </w:p>
        </w:tc>
      </w:tr>
      <w:tr w:rsidR="00D02BE7" w:rsidRPr="006F6F3D" w:rsidTr="00D02BE7">
        <w:trPr>
          <w:trHeight w:val="1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BE7" w:rsidRPr="00D02BE7" w:rsidRDefault="00D02BE7" w:rsidP="00D02BE7">
            <w:pPr>
              <w:rPr>
                <w:shd w:val="clear" w:color="auto" w:fill="FFFFFF"/>
              </w:rPr>
            </w:pPr>
            <w:r>
              <w:rPr>
                <w:shd w:val="clear" w:color="auto" w:fill="FFFFFF"/>
              </w:rPr>
              <w:t>Izvajalka: Sonja Rutar</w:t>
            </w:r>
          </w:p>
        </w:tc>
      </w:tr>
      <w:tr w:rsidR="00D02BE7" w:rsidRPr="006F6F3D" w:rsidTr="00D02BE7">
        <w:trPr>
          <w:trHeight w:val="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BE7" w:rsidRPr="00D02BE7" w:rsidRDefault="00D02BE7" w:rsidP="00D02BE7">
            <w:pPr>
              <w:rPr>
                <w:shd w:val="clear" w:color="auto" w:fill="FFFFFF"/>
              </w:rPr>
            </w:pPr>
            <w:r w:rsidRPr="00D02BE7">
              <w:rPr>
                <w:shd w:val="clear" w:color="auto" w:fill="FFFFFF"/>
              </w:rPr>
              <w:t xml:space="preserve">Datum in ura: </w:t>
            </w:r>
            <w:r>
              <w:rPr>
                <w:shd w:val="clear" w:color="auto" w:fill="FFFFFF"/>
              </w:rPr>
              <w:t>15</w:t>
            </w:r>
            <w:r w:rsidRPr="00D02BE7">
              <w:rPr>
                <w:shd w:val="clear" w:color="auto" w:fill="FFFFFF"/>
              </w:rPr>
              <w:t>.9.2020</w:t>
            </w:r>
            <w:r>
              <w:rPr>
                <w:shd w:val="clear" w:color="auto" w:fill="FFFFFF"/>
              </w:rPr>
              <w:t>, 15:00</w:t>
            </w:r>
          </w:p>
        </w:tc>
      </w:tr>
      <w:tr w:rsidR="00D02BE7" w:rsidRPr="006F6F3D" w:rsidTr="00D02BE7">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BE7" w:rsidRPr="00D02BE7" w:rsidRDefault="00D02BE7" w:rsidP="00D02BE7">
            <w:pPr>
              <w:rPr>
                <w:shd w:val="clear" w:color="auto" w:fill="FFFFFF"/>
              </w:rPr>
            </w:pPr>
            <w:r w:rsidRPr="00D02BE7">
              <w:rPr>
                <w:shd w:val="clear" w:color="auto" w:fill="FFFFFF"/>
              </w:rPr>
              <w:t xml:space="preserve">Časovni okvir: </w:t>
            </w:r>
            <w:r>
              <w:rPr>
                <w:shd w:val="clear" w:color="auto" w:fill="FFFFFF"/>
              </w:rPr>
              <w:t>2 šolski uri</w:t>
            </w:r>
          </w:p>
        </w:tc>
      </w:tr>
      <w:tr w:rsidR="00D02BE7" w:rsidRPr="006F6F3D" w:rsidTr="00D02BE7">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2BE7" w:rsidRPr="00D02BE7" w:rsidRDefault="00D02BE7" w:rsidP="00D02BE7">
            <w:pPr>
              <w:rPr>
                <w:shd w:val="clear" w:color="auto" w:fill="FFFFFF"/>
              </w:rPr>
            </w:pPr>
            <w:r w:rsidRPr="00D02BE7">
              <w:rPr>
                <w:shd w:val="clear" w:color="auto" w:fill="FFFFFF"/>
              </w:rPr>
              <w:t>Ciljna skupina: učitelji razrednega pouka, vzgojitelji, srednješolski učitelji, svetovalni delavci, pedagogi …</w:t>
            </w:r>
          </w:p>
        </w:tc>
      </w:tr>
      <w:tr w:rsidR="00D02BE7" w:rsidRPr="006F6F3D" w:rsidTr="00D02BE7">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015B3" w:rsidRPr="007D04D7" w:rsidRDefault="00D02BE7" w:rsidP="00D02BE7">
            <w:pPr>
              <w:pStyle w:val="Navadensplet"/>
              <w:shd w:val="clear" w:color="auto" w:fill="FFFFFF"/>
              <w:spacing w:before="0" w:beforeAutospacing="0" w:after="0" w:afterAutospacing="0"/>
              <w:rPr>
                <w:rFonts w:asciiTheme="minorHAnsi" w:hAnsiTheme="minorHAnsi" w:cstheme="minorHAnsi"/>
                <w:sz w:val="22"/>
                <w:szCs w:val="22"/>
                <w:shd w:val="clear" w:color="auto" w:fill="FFFFFF"/>
              </w:rPr>
            </w:pPr>
            <w:r w:rsidRPr="007D04D7">
              <w:rPr>
                <w:rFonts w:asciiTheme="minorHAnsi" w:hAnsiTheme="minorHAnsi" w:cstheme="minorHAnsi"/>
                <w:sz w:val="22"/>
                <w:szCs w:val="22"/>
                <w:shd w:val="clear" w:color="auto" w:fill="FFFFFF"/>
              </w:rPr>
              <w:t xml:space="preserve">Opis modula: </w:t>
            </w:r>
          </w:p>
          <w:p w:rsidR="00C015B3" w:rsidRPr="007D04D7" w:rsidRDefault="00C015B3" w:rsidP="00D02BE7">
            <w:pPr>
              <w:pStyle w:val="Navadensplet"/>
              <w:shd w:val="clear" w:color="auto" w:fill="FFFFFF"/>
              <w:spacing w:before="0" w:beforeAutospacing="0" w:after="0" w:afterAutospacing="0"/>
              <w:rPr>
                <w:rFonts w:asciiTheme="minorHAnsi" w:hAnsiTheme="minorHAnsi" w:cstheme="minorHAnsi"/>
                <w:sz w:val="22"/>
                <w:szCs w:val="22"/>
                <w:shd w:val="clear" w:color="auto" w:fill="FFFFFF"/>
              </w:rPr>
            </w:pPr>
          </w:p>
          <w:p w:rsidR="00D02BE7" w:rsidRPr="007D04D7" w:rsidRDefault="00D02BE7" w:rsidP="00D02BE7">
            <w:pPr>
              <w:pStyle w:val="Navadensplet"/>
              <w:shd w:val="clear" w:color="auto" w:fill="FFFFFF"/>
              <w:spacing w:before="0" w:beforeAutospacing="0" w:after="0" w:afterAutospacing="0"/>
              <w:rPr>
                <w:rFonts w:asciiTheme="minorHAnsi" w:hAnsiTheme="minorHAnsi" w:cstheme="minorHAnsi"/>
                <w:color w:val="333333"/>
                <w:sz w:val="22"/>
                <w:szCs w:val="22"/>
              </w:rPr>
            </w:pPr>
            <w:r w:rsidRPr="007D04D7">
              <w:rPr>
                <w:rFonts w:asciiTheme="minorHAnsi" w:hAnsiTheme="minorHAnsi" w:cstheme="minorHAnsi"/>
                <w:color w:val="333333"/>
                <w:sz w:val="22"/>
                <w:szCs w:val="22"/>
              </w:rPr>
              <w:t>Na usposabljanju bodo:</w:t>
            </w:r>
          </w:p>
          <w:p w:rsidR="00D02BE7" w:rsidRPr="00D02BE7" w:rsidRDefault="00D02BE7" w:rsidP="00D02BE7">
            <w:pPr>
              <w:shd w:val="clear" w:color="auto" w:fill="FFFFFF"/>
              <w:spacing w:after="0" w:line="240" w:lineRule="auto"/>
              <w:rPr>
                <w:rFonts w:eastAsia="Times New Roman" w:cstheme="minorHAnsi"/>
                <w:color w:val="333333"/>
                <w:lang w:eastAsia="sl-SI"/>
              </w:rPr>
            </w:pPr>
            <w:r w:rsidRPr="00D02BE7">
              <w:rPr>
                <w:rFonts w:eastAsia="Times New Roman" w:cstheme="minorHAnsi"/>
                <w:color w:val="333333"/>
                <w:lang w:eastAsia="sl-SI"/>
              </w:rPr>
              <w:t>- reflektirana načela povezovanja načrtovanja, izvajanja in dokumentiranja pedagoškega procesa;</w:t>
            </w:r>
          </w:p>
          <w:p w:rsidR="00D02BE7" w:rsidRPr="00D02BE7" w:rsidRDefault="00D02BE7" w:rsidP="00D02BE7">
            <w:pPr>
              <w:shd w:val="clear" w:color="auto" w:fill="FFFFFF"/>
              <w:spacing w:after="0" w:line="240" w:lineRule="auto"/>
              <w:rPr>
                <w:rFonts w:eastAsia="Times New Roman" w:cstheme="minorHAnsi"/>
                <w:color w:val="333333"/>
                <w:lang w:eastAsia="sl-SI"/>
              </w:rPr>
            </w:pPr>
            <w:r w:rsidRPr="00D02BE7">
              <w:rPr>
                <w:rFonts w:eastAsia="Times New Roman" w:cstheme="minorHAnsi"/>
                <w:color w:val="333333"/>
                <w:lang w:eastAsia="sl-SI"/>
              </w:rPr>
              <w:t>- predstavljeni načini spremljanja in dokumentiranja in</w:t>
            </w:r>
          </w:p>
          <w:p w:rsidR="00D02BE7" w:rsidRPr="00D02BE7" w:rsidRDefault="00D02BE7" w:rsidP="00D02BE7">
            <w:pPr>
              <w:shd w:val="clear" w:color="auto" w:fill="FFFFFF"/>
              <w:spacing w:after="0" w:line="240" w:lineRule="auto"/>
              <w:rPr>
                <w:rFonts w:eastAsia="Times New Roman" w:cstheme="minorHAnsi"/>
                <w:color w:val="333333"/>
                <w:lang w:eastAsia="sl-SI"/>
              </w:rPr>
            </w:pPr>
            <w:r w:rsidRPr="00D02BE7">
              <w:rPr>
                <w:rFonts w:eastAsia="Times New Roman" w:cstheme="minorHAnsi"/>
                <w:color w:val="333333"/>
                <w:lang w:eastAsia="sl-SI"/>
              </w:rPr>
              <w:t>- razlogi za vključevanje dokumentiranja v pedagoški proces.</w:t>
            </w:r>
          </w:p>
          <w:p w:rsidR="00D02BE7" w:rsidRPr="00D02BE7" w:rsidRDefault="00D02BE7" w:rsidP="00D02BE7">
            <w:pPr>
              <w:shd w:val="clear" w:color="auto" w:fill="FFFFFF"/>
              <w:spacing w:after="0" w:line="240" w:lineRule="auto"/>
              <w:rPr>
                <w:rFonts w:eastAsia="Times New Roman" w:cstheme="minorHAnsi"/>
                <w:color w:val="333333"/>
                <w:lang w:eastAsia="sl-SI"/>
              </w:rPr>
            </w:pPr>
            <w:r w:rsidRPr="00D02BE7">
              <w:rPr>
                <w:rFonts w:eastAsia="Times New Roman" w:cstheme="minorHAnsi"/>
                <w:color w:val="333333"/>
                <w:lang w:eastAsia="sl-SI"/>
              </w:rPr>
              <w:t>V projektu SKUM je velik poudarek na sodelovanju med umetnikom in strokovnimi delavci ter otroki, zato ste vabljeni na usposabljanja tako strokovni delavci, kot tudi umetniki, ki v vrtce in šole vnašate avtentično umetniško izkušnjo.</w:t>
            </w:r>
          </w:p>
          <w:p w:rsidR="00D02BE7" w:rsidRPr="00D02BE7" w:rsidRDefault="00D02BE7" w:rsidP="00D02BE7">
            <w:pPr>
              <w:rPr>
                <w:shd w:val="clear" w:color="auto" w:fill="FFFFFF"/>
              </w:rPr>
            </w:pPr>
          </w:p>
        </w:tc>
      </w:tr>
    </w:tbl>
    <w:p w:rsidR="00966F70" w:rsidRPr="006F6F3D" w:rsidRDefault="00966F70">
      <w:pPr>
        <w:rPr>
          <w:rFonts w:cstheme="minorHAnsi"/>
        </w:rPr>
      </w:pPr>
    </w:p>
    <w:sectPr w:rsidR="00966F70" w:rsidRPr="006F6F3D" w:rsidSect="002D11D1">
      <w:head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767" w:rsidRDefault="00E95767" w:rsidP="00F07C61">
      <w:pPr>
        <w:spacing w:after="0" w:line="240" w:lineRule="auto"/>
      </w:pPr>
      <w:r>
        <w:separator/>
      </w:r>
    </w:p>
  </w:endnote>
  <w:endnote w:type="continuationSeparator" w:id="0">
    <w:p w:rsidR="00E95767" w:rsidRDefault="00E9576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767" w:rsidRDefault="00E95767" w:rsidP="00F07C61">
      <w:pPr>
        <w:spacing w:after="0" w:line="240" w:lineRule="auto"/>
      </w:pPr>
      <w:r>
        <w:separator/>
      </w:r>
    </w:p>
  </w:footnote>
  <w:footnote w:type="continuationSeparator" w:id="0">
    <w:p w:rsidR="00E95767" w:rsidRDefault="00E9576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61" w:rsidRDefault="00CE2361" w:rsidP="00F07C61">
    <w:pPr>
      <w:pStyle w:val="Glava"/>
      <w:ind w:hanging="567"/>
    </w:pPr>
    <w:r>
      <w:rPr>
        <w:noProof/>
        <w:lang w:eastAsia="sl-SI"/>
      </w:rPr>
      <w:drawing>
        <wp:inline distT="0" distB="0" distL="0" distR="0" wp14:anchorId="395F8D6B" wp14:editId="21C10229">
          <wp:extent cx="962025" cy="542925"/>
          <wp:effectExtent l="0" t="0" r="9525" b="9525"/>
          <wp:docPr id="49" name="Slika 49" descr="cid:part5.CCD4ADCF.A8D7DF0D@pef.upr.si"/>
          <wp:cNvGraphicFramePr/>
          <a:graphic xmlns:a="http://schemas.openxmlformats.org/drawingml/2006/main">
            <a:graphicData uri="http://schemas.openxmlformats.org/drawingml/2006/picture">
              <pic:pic xmlns:pic="http://schemas.openxmlformats.org/drawingml/2006/picture">
                <pic:nvPicPr>
                  <pic:cNvPr id="1" name="Slika 1" descr="cid:part5.CCD4ADCF.A8D7DF0D@pef.upr.s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047CB2E5" wp14:editId="3EE7A00E">
          <wp:extent cx="1434585" cy="266700"/>
          <wp:effectExtent l="0" t="0" r="0" b="0"/>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ku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7047" cy="270876"/>
                  </a:xfrm>
                  <a:prstGeom prst="rect">
                    <a:avLst/>
                  </a:prstGeom>
                </pic:spPr>
              </pic:pic>
            </a:graphicData>
          </a:graphic>
        </wp:inline>
      </w:drawing>
    </w:r>
    <w:r>
      <w:rPr>
        <w:noProof/>
        <w:lang w:eastAsia="sl-SI"/>
      </w:rPr>
      <w:t xml:space="preserve">   </w:t>
    </w:r>
    <w:r>
      <w:t xml:space="preserve"> </w:t>
    </w:r>
    <w:r>
      <w:rPr>
        <w:noProof/>
        <w:lang w:eastAsia="sl-SI"/>
      </w:rPr>
      <w:t xml:space="preserve"> </w:t>
    </w:r>
    <w:r>
      <w:rPr>
        <w:noProof/>
        <w:lang w:eastAsia="sl-SI"/>
      </w:rPr>
      <w:drawing>
        <wp:inline distT="0" distB="0" distL="0" distR="0" wp14:anchorId="56F42103" wp14:editId="6EA34774">
          <wp:extent cx="3333750" cy="534229"/>
          <wp:effectExtent l="0" t="0" r="0" b="0"/>
          <wp:docPr id="51" name="Slika 51" descr="http://www.sklad-kadri.si/fileadmin/dokumenti/Logotipi/MIZS_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lad-kadri.si/fileadmin/dokumenti/Logotipi/MIZS_ES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85158" cy="542467"/>
                  </a:xfrm>
                  <a:prstGeom prst="rect">
                    <a:avLst/>
                  </a:prstGeom>
                  <a:noFill/>
                  <a:ln>
                    <a:noFill/>
                  </a:ln>
                </pic:spPr>
              </pic:pic>
            </a:graphicData>
          </a:graphic>
        </wp:inline>
      </w:drawing>
    </w:r>
    <w:r>
      <w:t xml:space="preserve">                        </w:t>
    </w:r>
  </w:p>
  <w:p w:rsidR="00CE2361" w:rsidRPr="00FA77B3" w:rsidRDefault="00CE2361" w:rsidP="00F07C61">
    <w:pPr>
      <w:pStyle w:val="Glava"/>
      <w:tabs>
        <w:tab w:val="clear" w:pos="9072"/>
        <w:tab w:val="right" w:pos="9050"/>
      </w:tabs>
      <w:jc w:val="center"/>
      <w:rPr>
        <w:rFonts w:ascii="Arial" w:hAnsi="Arial" w:cs="Arial"/>
        <w:i/>
        <w:sz w:val="18"/>
      </w:rPr>
    </w:pPr>
    <w:r w:rsidRPr="00FA77B3">
      <w:rPr>
        <w:rFonts w:ascii="Arial" w:hAnsi="Arial" w:cs="Arial"/>
        <w:i/>
        <w:sz w:val="18"/>
      </w:rPr>
      <w:t>Razvijanje sporazumevalnih zmožnosti s kulturno-umetnostno vzgojo</w:t>
    </w:r>
  </w:p>
  <w:p w:rsidR="00CE2361" w:rsidRDefault="00CE2361">
    <w:pPr>
      <w:pStyle w:val="Glava"/>
    </w:pPr>
  </w:p>
  <w:p w:rsidR="00CE2361" w:rsidRDefault="00CE2361">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66505"/>
    <w:multiLevelType w:val="hybridMultilevel"/>
    <w:tmpl w:val="B4523FE2"/>
    <w:lvl w:ilvl="0" w:tplc="39642332">
      <w:start w:val="1"/>
      <w:numFmt w:val="decimal"/>
      <w:lvlText w:val="%1."/>
      <w:lvlJc w:val="left"/>
      <w:pPr>
        <w:ind w:left="720" w:hanging="360"/>
      </w:pPr>
      <w:rPr>
        <w:rFonts w:ascii="Arial" w:hAnsi="Arial" w:hint="default"/>
        <w:sz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BF87AB5"/>
    <w:multiLevelType w:val="multilevel"/>
    <w:tmpl w:val="6A5C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348E1"/>
    <w:multiLevelType w:val="hybridMultilevel"/>
    <w:tmpl w:val="4F8C0354"/>
    <w:lvl w:ilvl="0" w:tplc="02969DFC">
      <w:start w:val="1"/>
      <w:numFmt w:val="decimal"/>
      <w:pStyle w:val="Naslov2"/>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AE"/>
    <w:rsid w:val="00080938"/>
    <w:rsid w:val="000C387D"/>
    <w:rsid w:val="000D0419"/>
    <w:rsid w:val="00113BAE"/>
    <w:rsid w:val="0014545A"/>
    <w:rsid w:val="001465A6"/>
    <w:rsid w:val="001942A5"/>
    <w:rsid w:val="001A6D9F"/>
    <w:rsid w:val="00212E1D"/>
    <w:rsid w:val="002A2841"/>
    <w:rsid w:val="002D11D1"/>
    <w:rsid w:val="0030684A"/>
    <w:rsid w:val="00324ED7"/>
    <w:rsid w:val="00343430"/>
    <w:rsid w:val="00364E5A"/>
    <w:rsid w:val="00394C74"/>
    <w:rsid w:val="0044772E"/>
    <w:rsid w:val="004E6A41"/>
    <w:rsid w:val="005228A0"/>
    <w:rsid w:val="00557B84"/>
    <w:rsid w:val="006C65D1"/>
    <w:rsid w:val="006F6F3D"/>
    <w:rsid w:val="00723DE2"/>
    <w:rsid w:val="007A7354"/>
    <w:rsid w:val="007D04D7"/>
    <w:rsid w:val="00843188"/>
    <w:rsid w:val="00867AAF"/>
    <w:rsid w:val="008A5692"/>
    <w:rsid w:val="008C53C3"/>
    <w:rsid w:val="00905CC8"/>
    <w:rsid w:val="00966F70"/>
    <w:rsid w:val="009917F6"/>
    <w:rsid w:val="009A06BA"/>
    <w:rsid w:val="00A14594"/>
    <w:rsid w:val="00A16686"/>
    <w:rsid w:val="00A44D78"/>
    <w:rsid w:val="00AB309E"/>
    <w:rsid w:val="00B54895"/>
    <w:rsid w:val="00B55BDC"/>
    <w:rsid w:val="00C015B3"/>
    <w:rsid w:val="00C870D7"/>
    <w:rsid w:val="00CE2361"/>
    <w:rsid w:val="00D007F8"/>
    <w:rsid w:val="00D00B93"/>
    <w:rsid w:val="00D02BE7"/>
    <w:rsid w:val="00D867A6"/>
    <w:rsid w:val="00E20AB4"/>
    <w:rsid w:val="00E94862"/>
    <w:rsid w:val="00E95767"/>
    <w:rsid w:val="00ED40B3"/>
    <w:rsid w:val="00F07C61"/>
    <w:rsid w:val="00F5775A"/>
    <w:rsid w:val="00FD1D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8CB7"/>
  <w15:chartTrackingRefBased/>
  <w15:docId w15:val="{A83F5418-A679-4133-A699-444EE43D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autoRedefine/>
    <w:uiPriority w:val="9"/>
    <w:qFormat/>
    <w:rsid w:val="00B54895"/>
    <w:pPr>
      <w:keepNext/>
      <w:keepLines/>
      <w:spacing w:before="240" w:after="0"/>
      <w:outlineLvl w:val="0"/>
    </w:pPr>
    <w:rPr>
      <w:rFonts w:asciiTheme="majorHAnsi" w:eastAsiaTheme="majorEastAsia" w:hAnsiTheme="majorHAnsi" w:cstheme="majorBidi"/>
      <w:b/>
      <w:color w:val="2E74B5" w:themeColor="accent1" w:themeShade="BF"/>
      <w:sz w:val="40"/>
      <w:szCs w:val="32"/>
    </w:rPr>
  </w:style>
  <w:style w:type="paragraph" w:styleId="Naslov2">
    <w:name w:val="heading 2"/>
    <w:basedOn w:val="Navaden"/>
    <w:link w:val="Naslov2Znak"/>
    <w:autoRedefine/>
    <w:uiPriority w:val="9"/>
    <w:qFormat/>
    <w:rsid w:val="00212E1D"/>
    <w:pPr>
      <w:numPr>
        <w:numId w:val="4"/>
      </w:numPr>
      <w:spacing w:before="100" w:beforeAutospacing="1" w:after="100" w:afterAutospacing="1" w:line="240" w:lineRule="auto"/>
      <w:outlineLvl w:val="1"/>
    </w:pPr>
    <w:rPr>
      <w:rFonts w:eastAsia="Times New Roman" w:cstheme="minorHAnsi"/>
      <w:bCs/>
      <w:shd w:val="clear" w:color="auto" w:fill="FFFFFF"/>
      <w:lang w:eastAsia="sl-SI"/>
    </w:rPr>
  </w:style>
  <w:style w:type="paragraph" w:styleId="Naslov3">
    <w:name w:val="heading 3"/>
    <w:basedOn w:val="Navaden"/>
    <w:next w:val="Navaden"/>
    <w:link w:val="Naslov3Znak"/>
    <w:uiPriority w:val="9"/>
    <w:unhideWhenUsed/>
    <w:qFormat/>
    <w:rsid w:val="00D02B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212E1D"/>
    <w:rPr>
      <w:rFonts w:eastAsia="Times New Roman" w:cstheme="minorHAnsi"/>
      <w:bCs/>
      <w:lang w:eastAsia="sl-SI"/>
    </w:rPr>
  </w:style>
  <w:style w:type="paragraph" w:styleId="Navadensplet">
    <w:name w:val="Normal (Web)"/>
    <w:basedOn w:val="Navaden"/>
    <w:uiPriority w:val="99"/>
    <w:semiHidden/>
    <w:unhideWhenUsed/>
    <w:rsid w:val="00113BA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13BAE"/>
    <w:rPr>
      <w:color w:val="0000FF"/>
      <w:u w:val="single"/>
    </w:rPr>
  </w:style>
  <w:style w:type="character" w:customStyle="1" w:styleId="st">
    <w:name w:val="st"/>
    <w:basedOn w:val="Privzetapisavaodstavka"/>
    <w:rsid w:val="00843188"/>
  </w:style>
  <w:style w:type="character" w:customStyle="1" w:styleId="Naslov1Znak">
    <w:name w:val="Naslov 1 Znak"/>
    <w:basedOn w:val="Privzetapisavaodstavka"/>
    <w:link w:val="Naslov1"/>
    <w:uiPriority w:val="9"/>
    <w:rsid w:val="00B54895"/>
    <w:rPr>
      <w:rFonts w:asciiTheme="majorHAnsi" w:eastAsiaTheme="majorEastAsia" w:hAnsiTheme="majorHAnsi" w:cstheme="majorBidi"/>
      <w:b/>
      <w:color w:val="2E74B5" w:themeColor="accent1" w:themeShade="BF"/>
      <w:sz w:val="40"/>
      <w:szCs w:val="32"/>
    </w:rPr>
  </w:style>
  <w:style w:type="paragraph" w:styleId="NaslovTOC">
    <w:name w:val="TOC Heading"/>
    <w:basedOn w:val="Naslov1"/>
    <w:next w:val="Navaden"/>
    <w:uiPriority w:val="39"/>
    <w:unhideWhenUsed/>
    <w:qFormat/>
    <w:rsid w:val="00B54895"/>
    <w:pPr>
      <w:outlineLvl w:val="9"/>
    </w:pPr>
    <w:rPr>
      <w:b w:val="0"/>
      <w:sz w:val="32"/>
      <w:lang w:eastAsia="sl-SI"/>
    </w:rPr>
  </w:style>
  <w:style w:type="paragraph" w:styleId="Kazalovsebine1">
    <w:name w:val="toc 1"/>
    <w:basedOn w:val="Navaden"/>
    <w:next w:val="Navaden"/>
    <w:autoRedefine/>
    <w:uiPriority w:val="39"/>
    <w:unhideWhenUsed/>
    <w:rsid w:val="00B54895"/>
    <w:pPr>
      <w:spacing w:after="100"/>
    </w:pPr>
  </w:style>
  <w:style w:type="paragraph" w:styleId="Kazalovsebine2">
    <w:name w:val="toc 2"/>
    <w:basedOn w:val="Navaden"/>
    <w:next w:val="Navaden"/>
    <w:autoRedefine/>
    <w:uiPriority w:val="39"/>
    <w:unhideWhenUsed/>
    <w:rsid w:val="00B54895"/>
    <w:pPr>
      <w:spacing w:after="100"/>
      <w:ind w:left="220"/>
    </w:pPr>
  </w:style>
  <w:style w:type="paragraph" w:styleId="Glava">
    <w:name w:val="header"/>
    <w:basedOn w:val="Navaden"/>
    <w:link w:val="GlavaZnak"/>
    <w:uiPriority w:val="99"/>
    <w:unhideWhenUsed/>
    <w:rsid w:val="00F07C61"/>
    <w:pPr>
      <w:tabs>
        <w:tab w:val="center" w:pos="4536"/>
        <w:tab w:val="right" w:pos="9072"/>
      </w:tabs>
      <w:spacing w:after="0" w:line="240" w:lineRule="auto"/>
    </w:pPr>
  </w:style>
  <w:style w:type="character" w:customStyle="1" w:styleId="GlavaZnak">
    <w:name w:val="Glava Znak"/>
    <w:basedOn w:val="Privzetapisavaodstavka"/>
    <w:link w:val="Glava"/>
    <w:uiPriority w:val="99"/>
    <w:rsid w:val="00F07C61"/>
  </w:style>
  <w:style w:type="paragraph" w:styleId="Noga">
    <w:name w:val="footer"/>
    <w:basedOn w:val="Navaden"/>
    <w:link w:val="NogaZnak"/>
    <w:uiPriority w:val="99"/>
    <w:unhideWhenUsed/>
    <w:rsid w:val="00F07C61"/>
    <w:pPr>
      <w:tabs>
        <w:tab w:val="center" w:pos="4536"/>
        <w:tab w:val="right" w:pos="9072"/>
      </w:tabs>
      <w:spacing w:after="0" w:line="240" w:lineRule="auto"/>
    </w:pPr>
  </w:style>
  <w:style w:type="character" w:customStyle="1" w:styleId="NogaZnak">
    <w:name w:val="Noga Znak"/>
    <w:basedOn w:val="Privzetapisavaodstavka"/>
    <w:link w:val="Noga"/>
    <w:uiPriority w:val="99"/>
    <w:rsid w:val="00F07C61"/>
  </w:style>
  <w:style w:type="paragraph" w:styleId="Naslov">
    <w:name w:val="Title"/>
    <w:basedOn w:val="Navaden"/>
    <w:next w:val="Navaden"/>
    <w:link w:val="NaslovZnak"/>
    <w:uiPriority w:val="10"/>
    <w:qFormat/>
    <w:rsid w:val="00A16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686"/>
    <w:rPr>
      <w:rFonts w:asciiTheme="majorHAnsi" w:eastAsiaTheme="majorEastAsia" w:hAnsiTheme="majorHAnsi" w:cstheme="majorBidi"/>
      <w:spacing w:val="-10"/>
      <w:kern w:val="28"/>
      <w:sz w:val="56"/>
      <w:szCs w:val="56"/>
    </w:rPr>
  </w:style>
  <w:style w:type="character" w:customStyle="1" w:styleId="Naslov3Znak">
    <w:name w:val="Naslov 3 Znak"/>
    <w:basedOn w:val="Privzetapisavaodstavka"/>
    <w:link w:val="Naslov3"/>
    <w:uiPriority w:val="9"/>
    <w:rsid w:val="00D02BE7"/>
    <w:rPr>
      <w:rFonts w:asciiTheme="majorHAnsi" w:eastAsiaTheme="majorEastAsia" w:hAnsiTheme="majorHAnsi" w:cstheme="majorBidi"/>
      <w:color w:val="1F4D78" w:themeColor="accent1" w:themeShade="7F"/>
      <w:sz w:val="24"/>
      <w:szCs w:val="24"/>
    </w:rPr>
  </w:style>
  <w:style w:type="paragraph" w:customStyle="1" w:styleId="Standard">
    <w:name w:val="Standard"/>
    <w:rsid w:val="001465A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67511">
      <w:bodyDiv w:val="1"/>
      <w:marLeft w:val="0"/>
      <w:marRight w:val="0"/>
      <w:marTop w:val="0"/>
      <w:marBottom w:val="0"/>
      <w:divBdr>
        <w:top w:val="none" w:sz="0" w:space="0" w:color="auto"/>
        <w:left w:val="none" w:sz="0" w:space="0" w:color="auto"/>
        <w:bottom w:val="none" w:sz="0" w:space="0" w:color="auto"/>
        <w:right w:val="none" w:sz="0" w:space="0" w:color="auto"/>
      </w:divBdr>
    </w:div>
    <w:div w:id="457377602">
      <w:bodyDiv w:val="1"/>
      <w:marLeft w:val="0"/>
      <w:marRight w:val="0"/>
      <w:marTop w:val="0"/>
      <w:marBottom w:val="0"/>
      <w:divBdr>
        <w:top w:val="none" w:sz="0" w:space="0" w:color="auto"/>
        <w:left w:val="none" w:sz="0" w:space="0" w:color="auto"/>
        <w:bottom w:val="none" w:sz="0" w:space="0" w:color="auto"/>
        <w:right w:val="none" w:sz="0" w:space="0" w:color="auto"/>
      </w:divBdr>
    </w:div>
    <w:div w:id="465582907">
      <w:bodyDiv w:val="1"/>
      <w:marLeft w:val="0"/>
      <w:marRight w:val="0"/>
      <w:marTop w:val="0"/>
      <w:marBottom w:val="0"/>
      <w:divBdr>
        <w:top w:val="none" w:sz="0" w:space="0" w:color="auto"/>
        <w:left w:val="none" w:sz="0" w:space="0" w:color="auto"/>
        <w:bottom w:val="none" w:sz="0" w:space="0" w:color="auto"/>
        <w:right w:val="none" w:sz="0" w:space="0" w:color="auto"/>
      </w:divBdr>
    </w:div>
    <w:div w:id="996886245">
      <w:bodyDiv w:val="1"/>
      <w:marLeft w:val="0"/>
      <w:marRight w:val="0"/>
      <w:marTop w:val="0"/>
      <w:marBottom w:val="0"/>
      <w:divBdr>
        <w:top w:val="none" w:sz="0" w:space="0" w:color="auto"/>
        <w:left w:val="none" w:sz="0" w:space="0" w:color="auto"/>
        <w:bottom w:val="none" w:sz="0" w:space="0" w:color="auto"/>
        <w:right w:val="none" w:sz="0" w:space="0" w:color="auto"/>
      </w:divBdr>
    </w:div>
    <w:div w:id="17129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monro.si/zgnu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6A4E2C-1C4C-4237-B8DC-2D4BFF4D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4732</Words>
  <Characters>26973</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8</cp:revision>
  <dcterms:created xsi:type="dcterms:W3CDTF">2020-08-27T11:15:00Z</dcterms:created>
  <dcterms:modified xsi:type="dcterms:W3CDTF">2020-08-31T16:17:00Z</dcterms:modified>
</cp:coreProperties>
</file>